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Verdana" w:eastAsiaTheme="minorEastAsia" w:hAnsi="Verdana" w:cstheme="minorBidi"/>
          <w:color w:val="auto"/>
          <w:sz w:val="24"/>
          <w:szCs w:val="22"/>
        </w:rPr>
        <w:id w:val="-1498409023"/>
        <w:docPartObj>
          <w:docPartGallery w:val="Table of Contents"/>
          <w:docPartUnique/>
        </w:docPartObj>
      </w:sdtPr>
      <w:sdtEndPr>
        <w:rPr>
          <w:b/>
          <w:bCs/>
          <w:noProof/>
        </w:rPr>
      </w:sdtEndPr>
      <w:sdtContent>
        <w:p w14:paraId="7662DAEF" w14:textId="4CC24187" w:rsidR="0045788C" w:rsidRDefault="0045788C">
          <w:pPr>
            <w:pStyle w:val="TOCHeading"/>
          </w:pPr>
          <w:r>
            <w:t>Table of Contents</w:t>
          </w:r>
        </w:p>
        <w:p w14:paraId="505A804F" w14:textId="04D4A517" w:rsidR="00E34135" w:rsidRDefault="0045788C">
          <w:pPr>
            <w:pStyle w:val="TOC1"/>
            <w:tabs>
              <w:tab w:val="right" w:leader="dot" w:pos="9350"/>
            </w:tabs>
            <w:rPr>
              <w:rFonts w:asciiTheme="minorHAnsi" w:hAnsiTheme="minorHAnsi"/>
              <w:noProof/>
              <w:kern w:val="2"/>
              <w:szCs w:val="24"/>
              <w:lang w:eastAsia="en-CA"/>
              <w14:ligatures w14:val="standardContextual"/>
            </w:rPr>
          </w:pPr>
          <w:r>
            <w:fldChar w:fldCharType="begin"/>
          </w:r>
          <w:r>
            <w:instrText xml:space="preserve"> TOC \o "1-3" \h \z \u </w:instrText>
          </w:r>
          <w:r>
            <w:fldChar w:fldCharType="separate"/>
          </w:r>
          <w:hyperlink w:anchor="_Toc160718329" w:history="1">
            <w:r w:rsidR="00E34135" w:rsidRPr="008678F9">
              <w:rPr>
                <w:rStyle w:val="Hyperlink"/>
                <w:noProof/>
              </w:rPr>
              <w:t>Terms of Employment</w:t>
            </w:r>
            <w:r w:rsidR="00E34135">
              <w:rPr>
                <w:noProof/>
                <w:webHidden/>
              </w:rPr>
              <w:tab/>
            </w:r>
            <w:r w:rsidR="00E34135">
              <w:rPr>
                <w:noProof/>
                <w:webHidden/>
              </w:rPr>
              <w:fldChar w:fldCharType="begin"/>
            </w:r>
            <w:r w:rsidR="00E34135">
              <w:rPr>
                <w:noProof/>
                <w:webHidden/>
              </w:rPr>
              <w:instrText xml:space="preserve"> PAGEREF _Toc160718329 \h </w:instrText>
            </w:r>
            <w:r w:rsidR="00E34135">
              <w:rPr>
                <w:noProof/>
                <w:webHidden/>
              </w:rPr>
            </w:r>
            <w:r w:rsidR="00E34135">
              <w:rPr>
                <w:noProof/>
                <w:webHidden/>
              </w:rPr>
              <w:fldChar w:fldCharType="separate"/>
            </w:r>
            <w:r w:rsidR="00E34135">
              <w:rPr>
                <w:noProof/>
                <w:webHidden/>
              </w:rPr>
              <w:t>4</w:t>
            </w:r>
            <w:r w:rsidR="00E34135">
              <w:rPr>
                <w:noProof/>
                <w:webHidden/>
              </w:rPr>
              <w:fldChar w:fldCharType="end"/>
            </w:r>
          </w:hyperlink>
        </w:p>
        <w:p w14:paraId="3AF93110" w14:textId="262B69A6" w:rsidR="00E34135" w:rsidRDefault="00000000">
          <w:pPr>
            <w:pStyle w:val="TOC2"/>
            <w:tabs>
              <w:tab w:val="right" w:leader="dot" w:pos="9350"/>
            </w:tabs>
            <w:rPr>
              <w:rFonts w:asciiTheme="minorHAnsi" w:hAnsiTheme="minorHAnsi"/>
              <w:noProof/>
              <w:kern w:val="2"/>
              <w:szCs w:val="24"/>
              <w:lang w:eastAsia="en-CA"/>
              <w14:ligatures w14:val="standardContextual"/>
            </w:rPr>
          </w:pPr>
          <w:hyperlink w:anchor="_Toc160718330" w:history="1">
            <w:r w:rsidR="00E34135" w:rsidRPr="008678F9">
              <w:rPr>
                <w:rStyle w:val="Hyperlink"/>
                <w:noProof/>
              </w:rPr>
              <w:t>Probationary period.</w:t>
            </w:r>
            <w:r w:rsidR="00E34135">
              <w:rPr>
                <w:noProof/>
                <w:webHidden/>
              </w:rPr>
              <w:tab/>
            </w:r>
            <w:r w:rsidR="00E34135">
              <w:rPr>
                <w:noProof/>
                <w:webHidden/>
              </w:rPr>
              <w:fldChar w:fldCharType="begin"/>
            </w:r>
            <w:r w:rsidR="00E34135">
              <w:rPr>
                <w:noProof/>
                <w:webHidden/>
              </w:rPr>
              <w:instrText xml:space="preserve"> PAGEREF _Toc160718330 \h </w:instrText>
            </w:r>
            <w:r w:rsidR="00E34135">
              <w:rPr>
                <w:noProof/>
                <w:webHidden/>
              </w:rPr>
            </w:r>
            <w:r w:rsidR="00E34135">
              <w:rPr>
                <w:noProof/>
                <w:webHidden/>
              </w:rPr>
              <w:fldChar w:fldCharType="separate"/>
            </w:r>
            <w:r w:rsidR="00E34135">
              <w:rPr>
                <w:noProof/>
                <w:webHidden/>
              </w:rPr>
              <w:t>4</w:t>
            </w:r>
            <w:r w:rsidR="00E34135">
              <w:rPr>
                <w:noProof/>
                <w:webHidden/>
              </w:rPr>
              <w:fldChar w:fldCharType="end"/>
            </w:r>
          </w:hyperlink>
        </w:p>
        <w:p w14:paraId="04DC0EE7" w14:textId="2EAA9585" w:rsidR="00E34135" w:rsidRDefault="00000000">
          <w:pPr>
            <w:pStyle w:val="TOC2"/>
            <w:tabs>
              <w:tab w:val="right" w:leader="dot" w:pos="9350"/>
            </w:tabs>
            <w:rPr>
              <w:rFonts w:asciiTheme="minorHAnsi" w:hAnsiTheme="minorHAnsi"/>
              <w:noProof/>
              <w:kern w:val="2"/>
              <w:szCs w:val="24"/>
              <w:lang w:eastAsia="en-CA"/>
              <w14:ligatures w14:val="standardContextual"/>
            </w:rPr>
          </w:pPr>
          <w:hyperlink w:anchor="_Toc160718331" w:history="1">
            <w:r w:rsidR="00E34135" w:rsidRPr="008678F9">
              <w:rPr>
                <w:rStyle w:val="Hyperlink"/>
                <w:noProof/>
              </w:rPr>
              <w:t>Administration</w:t>
            </w:r>
            <w:r w:rsidR="00E34135">
              <w:rPr>
                <w:noProof/>
                <w:webHidden/>
              </w:rPr>
              <w:tab/>
            </w:r>
            <w:r w:rsidR="00E34135">
              <w:rPr>
                <w:noProof/>
                <w:webHidden/>
              </w:rPr>
              <w:fldChar w:fldCharType="begin"/>
            </w:r>
            <w:r w:rsidR="00E34135">
              <w:rPr>
                <w:noProof/>
                <w:webHidden/>
              </w:rPr>
              <w:instrText xml:space="preserve"> PAGEREF _Toc160718331 \h </w:instrText>
            </w:r>
            <w:r w:rsidR="00E34135">
              <w:rPr>
                <w:noProof/>
                <w:webHidden/>
              </w:rPr>
            </w:r>
            <w:r w:rsidR="00E34135">
              <w:rPr>
                <w:noProof/>
                <w:webHidden/>
              </w:rPr>
              <w:fldChar w:fldCharType="separate"/>
            </w:r>
            <w:r w:rsidR="00E34135">
              <w:rPr>
                <w:noProof/>
                <w:webHidden/>
              </w:rPr>
              <w:t>4</w:t>
            </w:r>
            <w:r w:rsidR="00E34135">
              <w:rPr>
                <w:noProof/>
                <w:webHidden/>
              </w:rPr>
              <w:fldChar w:fldCharType="end"/>
            </w:r>
          </w:hyperlink>
        </w:p>
        <w:p w14:paraId="09347077" w14:textId="3C1CBA46" w:rsidR="00E34135" w:rsidRDefault="00000000">
          <w:pPr>
            <w:pStyle w:val="TOC2"/>
            <w:tabs>
              <w:tab w:val="right" w:leader="dot" w:pos="9350"/>
            </w:tabs>
            <w:rPr>
              <w:rFonts w:asciiTheme="minorHAnsi" w:hAnsiTheme="minorHAnsi"/>
              <w:noProof/>
              <w:kern w:val="2"/>
              <w:szCs w:val="24"/>
              <w:lang w:eastAsia="en-CA"/>
              <w14:ligatures w14:val="standardContextual"/>
            </w:rPr>
          </w:pPr>
          <w:hyperlink w:anchor="_Toc160718332" w:history="1">
            <w:r w:rsidR="00E34135" w:rsidRPr="008678F9">
              <w:rPr>
                <w:rStyle w:val="Hyperlink"/>
                <w:noProof/>
              </w:rPr>
              <w:t>Equipment, Tools, Vehicles</w:t>
            </w:r>
            <w:r w:rsidR="00E34135">
              <w:rPr>
                <w:noProof/>
                <w:webHidden/>
              </w:rPr>
              <w:tab/>
            </w:r>
            <w:r w:rsidR="00E34135">
              <w:rPr>
                <w:noProof/>
                <w:webHidden/>
              </w:rPr>
              <w:fldChar w:fldCharType="begin"/>
            </w:r>
            <w:r w:rsidR="00E34135">
              <w:rPr>
                <w:noProof/>
                <w:webHidden/>
              </w:rPr>
              <w:instrText xml:space="preserve"> PAGEREF _Toc160718332 \h </w:instrText>
            </w:r>
            <w:r w:rsidR="00E34135">
              <w:rPr>
                <w:noProof/>
                <w:webHidden/>
              </w:rPr>
            </w:r>
            <w:r w:rsidR="00E34135">
              <w:rPr>
                <w:noProof/>
                <w:webHidden/>
              </w:rPr>
              <w:fldChar w:fldCharType="separate"/>
            </w:r>
            <w:r w:rsidR="00E34135">
              <w:rPr>
                <w:noProof/>
                <w:webHidden/>
              </w:rPr>
              <w:t>5</w:t>
            </w:r>
            <w:r w:rsidR="00E34135">
              <w:rPr>
                <w:noProof/>
                <w:webHidden/>
              </w:rPr>
              <w:fldChar w:fldCharType="end"/>
            </w:r>
          </w:hyperlink>
        </w:p>
        <w:p w14:paraId="3BCB2FB7" w14:textId="04E90101" w:rsidR="00E34135" w:rsidRDefault="00000000">
          <w:pPr>
            <w:pStyle w:val="TOC1"/>
            <w:tabs>
              <w:tab w:val="right" w:leader="dot" w:pos="9350"/>
            </w:tabs>
            <w:rPr>
              <w:rFonts w:asciiTheme="minorHAnsi" w:hAnsiTheme="minorHAnsi"/>
              <w:noProof/>
              <w:kern w:val="2"/>
              <w:szCs w:val="24"/>
              <w:lang w:eastAsia="en-CA"/>
              <w14:ligatures w14:val="standardContextual"/>
            </w:rPr>
          </w:pPr>
          <w:hyperlink w:anchor="_Toc160718333" w:history="1">
            <w:r w:rsidR="00E34135" w:rsidRPr="008678F9">
              <w:rPr>
                <w:rStyle w:val="Hyperlink"/>
                <w:noProof/>
              </w:rPr>
              <w:t>Rules of Safety</w:t>
            </w:r>
            <w:r w:rsidR="00E34135">
              <w:rPr>
                <w:noProof/>
                <w:webHidden/>
              </w:rPr>
              <w:tab/>
            </w:r>
            <w:r w:rsidR="00E34135">
              <w:rPr>
                <w:noProof/>
                <w:webHidden/>
              </w:rPr>
              <w:fldChar w:fldCharType="begin"/>
            </w:r>
            <w:r w:rsidR="00E34135">
              <w:rPr>
                <w:noProof/>
                <w:webHidden/>
              </w:rPr>
              <w:instrText xml:space="preserve"> PAGEREF _Toc160718333 \h </w:instrText>
            </w:r>
            <w:r w:rsidR="00E34135">
              <w:rPr>
                <w:noProof/>
                <w:webHidden/>
              </w:rPr>
            </w:r>
            <w:r w:rsidR="00E34135">
              <w:rPr>
                <w:noProof/>
                <w:webHidden/>
              </w:rPr>
              <w:fldChar w:fldCharType="separate"/>
            </w:r>
            <w:r w:rsidR="00E34135">
              <w:rPr>
                <w:noProof/>
                <w:webHidden/>
              </w:rPr>
              <w:t>5</w:t>
            </w:r>
            <w:r w:rsidR="00E34135">
              <w:rPr>
                <w:noProof/>
                <w:webHidden/>
              </w:rPr>
              <w:fldChar w:fldCharType="end"/>
            </w:r>
          </w:hyperlink>
        </w:p>
        <w:p w14:paraId="7CF258F1" w14:textId="0788CD67" w:rsidR="00E34135" w:rsidRDefault="00000000">
          <w:pPr>
            <w:pStyle w:val="TOC1"/>
            <w:tabs>
              <w:tab w:val="right" w:leader="dot" w:pos="9350"/>
            </w:tabs>
            <w:rPr>
              <w:rFonts w:asciiTheme="minorHAnsi" w:hAnsiTheme="minorHAnsi"/>
              <w:noProof/>
              <w:kern w:val="2"/>
              <w:szCs w:val="24"/>
              <w:lang w:eastAsia="en-CA"/>
              <w14:ligatures w14:val="standardContextual"/>
            </w:rPr>
          </w:pPr>
          <w:hyperlink w:anchor="_Toc160718334" w:history="1">
            <w:r w:rsidR="00E34135" w:rsidRPr="008678F9">
              <w:rPr>
                <w:rStyle w:val="Hyperlink"/>
                <w:noProof/>
              </w:rPr>
              <w:t>Health and Safety Policy</w:t>
            </w:r>
            <w:r w:rsidR="00E34135">
              <w:rPr>
                <w:noProof/>
                <w:webHidden/>
              </w:rPr>
              <w:tab/>
            </w:r>
            <w:r w:rsidR="00E34135">
              <w:rPr>
                <w:noProof/>
                <w:webHidden/>
              </w:rPr>
              <w:fldChar w:fldCharType="begin"/>
            </w:r>
            <w:r w:rsidR="00E34135">
              <w:rPr>
                <w:noProof/>
                <w:webHidden/>
              </w:rPr>
              <w:instrText xml:space="preserve"> PAGEREF _Toc160718334 \h </w:instrText>
            </w:r>
            <w:r w:rsidR="00E34135">
              <w:rPr>
                <w:noProof/>
                <w:webHidden/>
              </w:rPr>
            </w:r>
            <w:r w:rsidR="00E34135">
              <w:rPr>
                <w:noProof/>
                <w:webHidden/>
              </w:rPr>
              <w:fldChar w:fldCharType="separate"/>
            </w:r>
            <w:r w:rsidR="00E34135">
              <w:rPr>
                <w:noProof/>
                <w:webHidden/>
              </w:rPr>
              <w:t>7</w:t>
            </w:r>
            <w:r w:rsidR="00E34135">
              <w:rPr>
                <w:noProof/>
                <w:webHidden/>
              </w:rPr>
              <w:fldChar w:fldCharType="end"/>
            </w:r>
          </w:hyperlink>
        </w:p>
        <w:p w14:paraId="784B111B" w14:textId="070F6B1C" w:rsidR="00E34135" w:rsidRDefault="00000000">
          <w:pPr>
            <w:pStyle w:val="TOC1"/>
            <w:tabs>
              <w:tab w:val="right" w:leader="dot" w:pos="9350"/>
            </w:tabs>
            <w:rPr>
              <w:rFonts w:asciiTheme="minorHAnsi" w:hAnsiTheme="minorHAnsi"/>
              <w:noProof/>
              <w:kern w:val="2"/>
              <w:szCs w:val="24"/>
              <w:lang w:eastAsia="en-CA"/>
              <w14:ligatures w14:val="standardContextual"/>
            </w:rPr>
          </w:pPr>
          <w:hyperlink w:anchor="_Toc160718335" w:history="1">
            <w:r w:rsidR="00E34135" w:rsidRPr="008678F9">
              <w:rPr>
                <w:rStyle w:val="Hyperlink"/>
                <w:noProof/>
              </w:rPr>
              <w:t>Letter from management</w:t>
            </w:r>
            <w:r w:rsidR="00E34135">
              <w:rPr>
                <w:noProof/>
                <w:webHidden/>
              </w:rPr>
              <w:tab/>
            </w:r>
            <w:r w:rsidR="00E34135">
              <w:rPr>
                <w:noProof/>
                <w:webHidden/>
              </w:rPr>
              <w:fldChar w:fldCharType="begin"/>
            </w:r>
            <w:r w:rsidR="00E34135">
              <w:rPr>
                <w:noProof/>
                <w:webHidden/>
              </w:rPr>
              <w:instrText xml:space="preserve"> PAGEREF _Toc160718335 \h </w:instrText>
            </w:r>
            <w:r w:rsidR="00E34135">
              <w:rPr>
                <w:noProof/>
                <w:webHidden/>
              </w:rPr>
            </w:r>
            <w:r w:rsidR="00E34135">
              <w:rPr>
                <w:noProof/>
                <w:webHidden/>
              </w:rPr>
              <w:fldChar w:fldCharType="separate"/>
            </w:r>
            <w:r w:rsidR="00E34135">
              <w:rPr>
                <w:noProof/>
                <w:webHidden/>
              </w:rPr>
              <w:t>7</w:t>
            </w:r>
            <w:r w:rsidR="00E34135">
              <w:rPr>
                <w:noProof/>
                <w:webHidden/>
              </w:rPr>
              <w:fldChar w:fldCharType="end"/>
            </w:r>
          </w:hyperlink>
        </w:p>
        <w:p w14:paraId="72DC26E0" w14:textId="7A265E3F" w:rsidR="00E34135" w:rsidRDefault="00000000">
          <w:pPr>
            <w:pStyle w:val="TOC1"/>
            <w:tabs>
              <w:tab w:val="right" w:leader="dot" w:pos="9350"/>
            </w:tabs>
            <w:rPr>
              <w:rFonts w:asciiTheme="minorHAnsi" w:hAnsiTheme="minorHAnsi"/>
              <w:noProof/>
              <w:kern w:val="2"/>
              <w:szCs w:val="24"/>
              <w:lang w:eastAsia="en-CA"/>
              <w14:ligatures w14:val="standardContextual"/>
            </w:rPr>
          </w:pPr>
          <w:hyperlink w:anchor="_Toc160718336" w:history="1">
            <w:r w:rsidR="00E34135" w:rsidRPr="008678F9">
              <w:rPr>
                <w:rStyle w:val="Hyperlink"/>
                <w:noProof/>
              </w:rPr>
              <w:t>Some Specific Elements to Health and Safety Policy</w:t>
            </w:r>
            <w:r w:rsidR="00E34135">
              <w:rPr>
                <w:noProof/>
                <w:webHidden/>
              </w:rPr>
              <w:tab/>
            </w:r>
            <w:r w:rsidR="00E34135">
              <w:rPr>
                <w:noProof/>
                <w:webHidden/>
              </w:rPr>
              <w:fldChar w:fldCharType="begin"/>
            </w:r>
            <w:r w:rsidR="00E34135">
              <w:rPr>
                <w:noProof/>
                <w:webHidden/>
              </w:rPr>
              <w:instrText xml:space="preserve"> PAGEREF _Toc160718336 \h </w:instrText>
            </w:r>
            <w:r w:rsidR="00E34135">
              <w:rPr>
                <w:noProof/>
                <w:webHidden/>
              </w:rPr>
            </w:r>
            <w:r w:rsidR="00E34135">
              <w:rPr>
                <w:noProof/>
                <w:webHidden/>
              </w:rPr>
              <w:fldChar w:fldCharType="separate"/>
            </w:r>
            <w:r w:rsidR="00E34135">
              <w:rPr>
                <w:noProof/>
                <w:webHidden/>
              </w:rPr>
              <w:t>8</w:t>
            </w:r>
            <w:r w:rsidR="00E34135">
              <w:rPr>
                <w:noProof/>
                <w:webHidden/>
              </w:rPr>
              <w:fldChar w:fldCharType="end"/>
            </w:r>
          </w:hyperlink>
        </w:p>
        <w:p w14:paraId="02CC5923" w14:textId="43D48CC7" w:rsidR="00E34135" w:rsidRDefault="00000000">
          <w:pPr>
            <w:pStyle w:val="TOC2"/>
            <w:tabs>
              <w:tab w:val="right" w:leader="dot" w:pos="9350"/>
            </w:tabs>
            <w:rPr>
              <w:rFonts w:asciiTheme="minorHAnsi" w:hAnsiTheme="minorHAnsi"/>
              <w:noProof/>
              <w:kern w:val="2"/>
              <w:szCs w:val="24"/>
              <w:lang w:eastAsia="en-CA"/>
              <w14:ligatures w14:val="standardContextual"/>
            </w:rPr>
          </w:pPr>
          <w:hyperlink w:anchor="_Toc160718337" w:history="1">
            <w:r w:rsidR="00E34135" w:rsidRPr="008678F9">
              <w:rPr>
                <w:rStyle w:val="Hyperlink"/>
                <w:noProof/>
              </w:rPr>
              <w:t>Health and Safety Employee Representative:</w:t>
            </w:r>
            <w:r w:rsidR="00E34135">
              <w:rPr>
                <w:noProof/>
                <w:webHidden/>
              </w:rPr>
              <w:tab/>
            </w:r>
            <w:r w:rsidR="00E34135">
              <w:rPr>
                <w:noProof/>
                <w:webHidden/>
              </w:rPr>
              <w:fldChar w:fldCharType="begin"/>
            </w:r>
            <w:r w:rsidR="00E34135">
              <w:rPr>
                <w:noProof/>
                <w:webHidden/>
              </w:rPr>
              <w:instrText xml:space="preserve"> PAGEREF _Toc160718337 \h </w:instrText>
            </w:r>
            <w:r w:rsidR="00E34135">
              <w:rPr>
                <w:noProof/>
                <w:webHidden/>
              </w:rPr>
            </w:r>
            <w:r w:rsidR="00E34135">
              <w:rPr>
                <w:noProof/>
                <w:webHidden/>
              </w:rPr>
              <w:fldChar w:fldCharType="separate"/>
            </w:r>
            <w:r w:rsidR="00E34135">
              <w:rPr>
                <w:noProof/>
                <w:webHidden/>
              </w:rPr>
              <w:t>8</w:t>
            </w:r>
            <w:r w:rsidR="00E34135">
              <w:rPr>
                <w:noProof/>
                <w:webHidden/>
              </w:rPr>
              <w:fldChar w:fldCharType="end"/>
            </w:r>
          </w:hyperlink>
        </w:p>
        <w:p w14:paraId="74844DA2" w14:textId="22AAB11B" w:rsidR="00E34135" w:rsidRDefault="00000000">
          <w:pPr>
            <w:pStyle w:val="TOC2"/>
            <w:tabs>
              <w:tab w:val="right" w:leader="dot" w:pos="9350"/>
            </w:tabs>
            <w:rPr>
              <w:rFonts w:asciiTheme="minorHAnsi" w:hAnsiTheme="minorHAnsi"/>
              <w:noProof/>
              <w:kern w:val="2"/>
              <w:szCs w:val="24"/>
              <w:lang w:eastAsia="en-CA"/>
              <w14:ligatures w14:val="standardContextual"/>
            </w:rPr>
          </w:pPr>
          <w:hyperlink w:anchor="_Toc160718338" w:history="1">
            <w:r w:rsidR="00E34135" w:rsidRPr="008678F9">
              <w:rPr>
                <w:rStyle w:val="Hyperlink"/>
                <w:noProof/>
              </w:rPr>
              <w:t>Hazard Identification Inspections:</w:t>
            </w:r>
            <w:r w:rsidR="00E34135">
              <w:rPr>
                <w:noProof/>
                <w:webHidden/>
              </w:rPr>
              <w:tab/>
            </w:r>
            <w:r w:rsidR="00E34135">
              <w:rPr>
                <w:noProof/>
                <w:webHidden/>
              </w:rPr>
              <w:fldChar w:fldCharType="begin"/>
            </w:r>
            <w:r w:rsidR="00E34135">
              <w:rPr>
                <w:noProof/>
                <w:webHidden/>
              </w:rPr>
              <w:instrText xml:space="preserve"> PAGEREF _Toc160718338 \h </w:instrText>
            </w:r>
            <w:r w:rsidR="00E34135">
              <w:rPr>
                <w:noProof/>
                <w:webHidden/>
              </w:rPr>
            </w:r>
            <w:r w:rsidR="00E34135">
              <w:rPr>
                <w:noProof/>
                <w:webHidden/>
              </w:rPr>
              <w:fldChar w:fldCharType="separate"/>
            </w:r>
            <w:r w:rsidR="00E34135">
              <w:rPr>
                <w:noProof/>
                <w:webHidden/>
              </w:rPr>
              <w:t>8</w:t>
            </w:r>
            <w:r w:rsidR="00E34135">
              <w:rPr>
                <w:noProof/>
                <w:webHidden/>
              </w:rPr>
              <w:fldChar w:fldCharType="end"/>
            </w:r>
          </w:hyperlink>
        </w:p>
        <w:p w14:paraId="12A3295B" w14:textId="34B429B5" w:rsidR="00E34135" w:rsidRDefault="00000000">
          <w:pPr>
            <w:pStyle w:val="TOC2"/>
            <w:tabs>
              <w:tab w:val="right" w:leader="dot" w:pos="9350"/>
            </w:tabs>
            <w:rPr>
              <w:rFonts w:asciiTheme="minorHAnsi" w:hAnsiTheme="minorHAnsi"/>
              <w:noProof/>
              <w:kern w:val="2"/>
              <w:szCs w:val="24"/>
              <w:lang w:eastAsia="en-CA"/>
              <w14:ligatures w14:val="standardContextual"/>
            </w:rPr>
          </w:pPr>
          <w:hyperlink w:anchor="_Toc160718339" w:history="1">
            <w:r w:rsidR="00E34135" w:rsidRPr="008678F9">
              <w:rPr>
                <w:rStyle w:val="Hyperlink"/>
                <w:noProof/>
              </w:rPr>
              <w:t>Health and Safety Binder</w:t>
            </w:r>
            <w:r w:rsidR="00E34135">
              <w:rPr>
                <w:noProof/>
                <w:webHidden/>
              </w:rPr>
              <w:tab/>
            </w:r>
            <w:r w:rsidR="00E34135">
              <w:rPr>
                <w:noProof/>
                <w:webHidden/>
              </w:rPr>
              <w:fldChar w:fldCharType="begin"/>
            </w:r>
            <w:r w:rsidR="00E34135">
              <w:rPr>
                <w:noProof/>
                <w:webHidden/>
              </w:rPr>
              <w:instrText xml:space="preserve"> PAGEREF _Toc160718339 \h </w:instrText>
            </w:r>
            <w:r w:rsidR="00E34135">
              <w:rPr>
                <w:noProof/>
                <w:webHidden/>
              </w:rPr>
            </w:r>
            <w:r w:rsidR="00E34135">
              <w:rPr>
                <w:noProof/>
                <w:webHidden/>
              </w:rPr>
              <w:fldChar w:fldCharType="separate"/>
            </w:r>
            <w:r w:rsidR="00E34135">
              <w:rPr>
                <w:noProof/>
                <w:webHidden/>
              </w:rPr>
              <w:t>8</w:t>
            </w:r>
            <w:r w:rsidR="00E34135">
              <w:rPr>
                <w:noProof/>
                <w:webHidden/>
              </w:rPr>
              <w:fldChar w:fldCharType="end"/>
            </w:r>
          </w:hyperlink>
        </w:p>
        <w:p w14:paraId="18764906" w14:textId="729CA9BD" w:rsidR="00E34135" w:rsidRDefault="00000000">
          <w:pPr>
            <w:pStyle w:val="TOC2"/>
            <w:tabs>
              <w:tab w:val="right" w:leader="dot" w:pos="9350"/>
            </w:tabs>
            <w:rPr>
              <w:rFonts w:asciiTheme="minorHAnsi" w:hAnsiTheme="minorHAnsi"/>
              <w:noProof/>
              <w:kern w:val="2"/>
              <w:szCs w:val="24"/>
              <w:lang w:eastAsia="en-CA"/>
              <w14:ligatures w14:val="standardContextual"/>
            </w:rPr>
          </w:pPr>
          <w:hyperlink w:anchor="_Toc160718340" w:history="1">
            <w:r w:rsidR="00E34135" w:rsidRPr="008678F9">
              <w:rPr>
                <w:rStyle w:val="Hyperlink"/>
                <w:noProof/>
              </w:rPr>
              <w:t>On Going Communications:</w:t>
            </w:r>
            <w:r w:rsidR="00E34135">
              <w:rPr>
                <w:noProof/>
                <w:webHidden/>
              </w:rPr>
              <w:tab/>
            </w:r>
            <w:r w:rsidR="00E34135">
              <w:rPr>
                <w:noProof/>
                <w:webHidden/>
              </w:rPr>
              <w:fldChar w:fldCharType="begin"/>
            </w:r>
            <w:r w:rsidR="00E34135">
              <w:rPr>
                <w:noProof/>
                <w:webHidden/>
              </w:rPr>
              <w:instrText xml:space="preserve"> PAGEREF _Toc160718340 \h </w:instrText>
            </w:r>
            <w:r w:rsidR="00E34135">
              <w:rPr>
                <w:noProof/>
                <w:webHidden/>
              </w:rPr>
            </w:r>
            <w:r w:rsidR="00E34135">
              <w:rPr>
                <w:noProof/>
                <w:webHidden/>
              </w:rPr>
              <w:fldChar w:fldCharType="separate"/>
            </w:r>
            <w:r w:rsidR="00E34135">
              <w:rPr>
                <w:noProof/>
                <w:webHidden/>
              </w:rPr>
              <w:t>9</w:t>
            </w:r>
            <w:r w:rsidR="00E34135">
              <w:rPr>
                <w:noProof/>
                <w:webHidden/>
              </w:rPr>
              <w:fldChar w:fldCharType="end"/>
            </w:r>
          </w:hyperlink>
        </w:p>
        <w:p w14:paraId="0CDC312B" w14:textId="28119241" w:rsidR="00E34135" w:rsidRDefault="00000000">
          <w:pPr>
            <w:pStyle w:val="TOC2"/>
            <w:tabs>
              <w:tab w:val="right" w:leader="dot" w:pos="9350"/>
            </w:tabs>
            <w:rPr>
              <w:rFonts w:asciiTheme="minorHAnsi" w:hAnsiTheme="minorHAnsi"/>
              <w:noProof/>
              <w:kern w:val="2"/>
              <w:szCs w:val="24"/>
              <w:lang w:eastAsia="en-CA"/>
              <w14:ligatures w14:val="standardContextual"/>
            </w:rPr>
          </w:pPr>
          <w:hyperlink w:anchor="_Toc160718341" w:history="1">
            <w:r w:rsidR="00E34135" w:rsidRPr="008678F9">
              <w:rPr>
                <w:rStyle w:val="Hyperlink"/>
                <w:noProof/>
              </w:rPr>
              <w:t>SDS File:</w:t>
            </w:r>
            <w:r w:rsidR="00E34135">
              <w:rPr>
                <w:noProof/>
                <w:webHidden/>
              </w:rPr>
              <w:tab/>
            </w:r>
            <w:r w:rsidR="00E34135">
              <w:rPr>
                <w:noProof/>
                <w:webHidden/>
              </w:rPr>
              <w:fldChar w:fldCharType="begin"/>
            </w:r>
            <w:r w:rsidR="00E34135">
              <w:rPr>
                <w:noProof/>
                <w:webHidden/>
              </w:rPr>
              <w:instrText xml:space="preserve"> PAGEREF _Toc160718341 \h </w:instrText>
            </w:r>
            <w:r w:rsidR="00E34135">
              <w:rPr>
                <w:noProof/>
                <w:webHidden/>
              </w:rPr>
            </w:r>
            <w:r w:rsidR="00E34135">
              <w:rPr>
                <w:noProof/>
                <w:webHidden/>
              </w:rPr>
              <w:fldChar w:fldCharType="separate"/>
            </w:r>
            <w:r w:rsidR="00E34135">
              <w:rPr>
                <w:noProof/>
                <w:webHidden/>
              </w:rPr>
              <w:t>10</w:t>
            </w:r>
            <w:r w:rsidR="00E34135">
              <w:rPr>
                <w:noProof/>
                <w:webHidden/>
              </w:rPr>
              <w:fldChar w:fldCharType="end"/>
            </w:r>
          </w:hyperlink>
        </w:p>
        <w:p w14:paraId="7656E4C2" w14:textId="78EF57FA" w:rsidR="00E34135" w:rsidRDefault="00000000">
          <w:pPr>
            <w:pStyle w:val="TOC2"/>
            <w:tabs>
              <w:tab w:val="right" w:leader="dot" w:pos="9350"/>
            </w:tabs>
            <w:rPr>
              <w:rFonts w:asciiTheme="minorHAnsi" w:hAnsiTheme="minorHAnsi"/>
              <w:noProof/>
              <w:kern w:val="2"/>
              <w:szCs w:val="24"/>
              <w:lang w:eastAsia="en-CA"/>
              <w14:ligatures w14:val="standardContextual"/>
            </w:rPr>
          </w:pPr>
          <w:hyperlink w:anchor="_Toc160718342" w:history="1">
            <w:r w:rsidR="00E34135" w:rsidRPr="008678F9">
              <w:rPr>
                <w:rStyle w:val="Hyperlink"/>
                <w:noProof/>
              </w:rPr>
              <w:t>Training:</w:t>
            </w:r>
            <w:r w:rsidR="00E34135">
              <w:rPr>
                <w:noProof/>
                <w:webHidden/>
              </w:rPr>
              <w:tab/>
            </w:r>
            <w:r w:rsidR="00E34135">
              <w:rPr>
                <w:noProof/>
                <w:webHidden/>
              </w:rPr>
              <w:fldChar w:fldCharType="begin"/>
            </w:r>
            <w:r w:rsidR="00E34135">
              <w:rPr>
                <w:noProof/>
                <w:webHidden/>
              </w:rPr>
              <w:instrText xml:space="preserve"> PAGEREF _Toc160718342 \h </w:instrText>
            </w:r>
            <w:r w:rsidR="00E34135">
              <w:rPr>
                <w:noProof/>
                <w:webHidden/>
              </w:rPr>
            </w:r>
            <w:r w:rsidR="00E34135">
              <w:rPr>
                <w:noProof/>
                <w:webHidden/>
              </w:rPr>
              <w:fldChar w:fldCharType="separate"/>
            </w:r>
            <w:r w:rsidR="00E34135">
              <w:rPr>
                <w:noProof/>
                <w:webHidden/>
              </w:rPr>
              <w:t>10</w:t>
            </w:r>
            <w:r w:rsidR="00E34135">
              <w:rPr>
                <w:noProof/>
                <w:webHidden/>
              </w:rPr>
              <w:fldChar w:fldCharType="end"/>
            </w:r>
          </w:hyperlink>
        </w:p>
        <w:p w14:paraId="7E92D1C5" w14:textId="4DF4BBA4" w:rsidR="00E34135" w:rsidRDefault="00000000">
          <w:pPr>
            <w:pStyle w:val="TOC2"/>
            <w:tabs>
              <w:tab w:val="right" w:leader="dot" w:pos="9350"/>
            </w:tabs>
            <w:rPr>
              <w:rFonts w:asciiTheme="minorHAnsi" w:hAnsiTheme="minorHAnsi"/>
              <w:noProof/>
              <w:kern w:val="2"/>
              <w:szCs w:val="24"/>
              <w:lang w:eastAsia="en-CA"/>
              <w14:ligatures w14:val="standardContextual"/>
            </w:rPr>
          </w:pPr>
          <w:hyperlink w:anchor="_Toc160718343" w:history="1">
            <w:r w:rsidR="00E34135" w:rsidRPr="008678F9">
              <w:rPr>
                <w:rStyle w:val="Hyperlink"/>
                <w:noProof/>
              </w:rPr>
              <w:t>Dress Code</w:t>
            </w:r>
            <w:r w:rsidR="00E34135">
              <w:rPr>
                <w:noProof/>
                <w:webHidden/>
              </w:rPr>
              <w:tab/>
            </w:r>
            <w:r w:rsidR="00E34135">
              <w:rPr>
                <w:noProof/>
                <w:webHidden/>
              </w:rPr>
              <w:fldChar w:fldCharType="begin"/>
            </w:r>
            <w:r w:rsidR="00E34135">
              <w:rPr>
                <w:noProof/>
                <w:webHidden/>
              </w:rPr>
              <w:instrText xml:space="preserve"> PAGEREF _Toc160718343 \h </w:instrText>
            </w:r>
            <w:r w:rsidR="00E34135">
              <w:rPr>
                <w:noProof/>
                <w:webHidden/>
              </w:rPr>
            </w:r>
            <w:r w:rsidR="00E34135">
              <w:rPr>
                <w:noProof/>
                <w:webHidden/>
              </w:rPr>
              <w:fldChar w:fldCharType="separate"/>
            </w:r>
            <w:r w:rsidR="00E34135">
              <w:rPr>
                <w:noProof/>
                <w:webHidden/>
              </w:rPr>
              <w:t>10</w:t>
            </w:r>
            <w:r w:rsidR="00E34135">
              <w:rPr>
                <w:noProof/>
                <w:webHidden/>
              </w:rPr>
              <w:fldChar w:fldCharType="end"/>
            </w:r>
          </w:hyperlink>
        </w:p>
        <w:p w14:paraId="618676F7" w14:textId="5E43A9CC" w:rsidR="00E34135" w:rsidRDefault="00000000">
          <w:pPr>
            <w:pStyle w:val="TOC2"/>
            <w:tabs>
              <w:tab w:val="right" w:leader="dot" w:pos="9350"/>
            </w:tabs>
            <w:rPr>
              <w:rFonts w:asciiTheme="minorHAnsi" w:hAnsiTheme="minorHAnsi"/>
              <w:noProof/>
              <w:kern w:val="2"/>
              <w:szCs w:val="24"/>
              <w:lang w:eastAsia="en-CA"/>
              <w14:ligatures w14:val="standardContextual"/>
            </w:rPr>
          </w:pPr>
          <w:hyperlink w:anchor="_Toc160718344" w:history="1">
            <w:r w:rsidR="00E34135" w:rsidRPr="008678F9">
              <w:rPr>
                <w:rStyle w:val="Hyperlink"/>
                <w:noProof/>
              </w:rPr>
              <w:t>New Employee Orientation</w:t>
            </w:r>
            <w:r w:rsidR="00E34135">
              <w:rPr>
                <w:noProof/>
                <w:webHidden/>
              </w:rPr>
              <w:tab/>
            </w:r>
            <w:r w:rsidR="00E34135">
              <w:rPr>
                <w:noProof/>
                <w:webHidden/>
              </w:rPr>
              <w:fldChar w:fldCharType="begin"/>
            </w:r>
            <w:r w:rsidR="00E34135">
              <w:rPr>
                <w:noProof/>
                <w:webHidden/>
              </w:rPr>
              <w:instrText xml:space="preserve"> PAGEREF _Toc160718344 \h </w:instrText>
            </w:r>
            <w:r w:rsidR="00E34135">
              <w:rPr>
                <w:noProof/>
                <w:webHidden/>
              </w:rPr>
            </w:r>
            <w:r w:rsidR="00E34135">
              <w:rPr>
                <w:noProof/>
                <w:webHidden/>
              </w:rPr>
              <w:fldChar w:fldCharType="separate"/>
            </w:r>
            <w:r w:rsidR="00E34135">
              <w:rPr>
                <w:noProof/>
                <w:webHidden/>
              </w:rPr>
              <w:t>11</w:t>
            </w:r>
            <w:r w:rsidR="00E34135">
              <w:rPr>
                <w:noProof/>
                <w:webHidden/>
              </w:rPr>
              <w:fldChar w:fldCharType="end"/>
            </w:r>
          </w:hyperlink>
        </w:p>
        <w:p w14:paraId="7E8EBA11" w14:textId="2FE44D0E" w:rsidR="00E34135" w:rsidRDefault="00000000">
          <w:pPr>
            <w:pStyle w:val="TOC2"/>
            <w:tabs>
              <w:tab w:val="right" w:leader="dot" w:pos="9350"/>
            </w:tabs>
            <w:rPr>
              <w:rFonts w:asciiTheme="minorHAnsi" w:hAnsiTheme="minorHAnsi"/>
              <w:noProof/>
              <w:kern w:val="2"/>
              <w:szCs w:val="24"/>
              <w:lang w:eastAsia="en-CA"/>
              <w14:ligatures w14:val="standardContextual"/>
            </w:rPr>
          </w:pPr>
          <w:hyperlink w:anchor="_Toc160718345" w:history="1">
            <w:r w:rsidR="00E34135" w:rsidRPr="008678F9">
              <w:rPr>
                <w:rStyle w:val="Hyperlink"/>
                <w:noProof/>
              </w:rPr>
              <w:t>Health and Safety Responsibilities:</w:t>
            </w:r>
            <w:r w:rsidR="00E34135">
              <w:rPr>
                <w:noProof/>
                <w:webHidden/>
              </w:rPr>
              <w:tab/>
            </w:r>
            <w:r w:rsidR="00E34135">
              <w:rPr>
                <w:noProof/>
                <w:webHidden/>
              </w:rPr>
              <w:fldChar w:fldCharType="begin"/>
            </w:r>
            <w:r w:rsidR="00E34135">
              <w:rPr>
                <w:noProof/>
                <w:webHidden/>
              </w:rPr>
              <w:instrText xml:space="preserve"> PAGEREF _Toc160718345 \h </w:instrText>
            </w:r>
            <w:r w:rsidR="00E34135">
              <w:rPr>
                <w:noProof/>
                <w:webHidden/>
              </w:rPr>
            </w:r>
            <w:r w:rsidR="00E34135">
              <w:rPr>
                <w:noProof/>
                <w:webHidden/>
              </w:rPr>
              <w:fldChar w:fldCharType="separate"/>
            </w:r>
            <w:r w:rsidR="00E34135">
              <w:rPr>
                <w:noProof/>
                <w:webHidden/>
              </w:rPr>
              <w:t>11</w:t>
            </w:r>
            <w:r w:rsidR="00E34135">
              <w:rPr>
                <w:noProof/>
                <w:webHidden/>
              </w:rPr>
              <w:fldChar w:fldCharType="end"/>
            </w:r>
          </w:hyperlink>
        </w:p>
        <w:p w14:paraId="4485244C" w14:textId="2C9B2BAD" w:rsidR="00E34135" w:rsidRDefault="00000000">
          <w:pPr>
            <w:pStyle w:val="TOC3"/>
            <w:tabs>
              <w:tab w:val="right" w:leader="dot" w:pos="9350"/>
            </w:tabs>
            <w:rPr>
              <w:rFonts w:asciiTheme="minorHAnsi" w:hAnsiTheme="minorHAnsi"/>
              <w:noProof/>
              <w:kern w:val="2"/>
              <w:szCs w:val="24"/>
              <w:lang w:eastAsia="en-CA"/>
              <w14:ligatures w14:val="standardContextual"/>
            </w:rPr>
          </w:pPr>
          <w:hyperlink w:anchor="_Toc160718346" w:history="1">
            <w:r w:rsidR="00E34135" w:rsidRPr="008678F9">
              <w:rPr>
                <w:rStyle w:val="Hyperlink"/>
                <w:noProof/>
              </w:rPr>
              <w:t>Manager’s Responsibilities</w:t>
            </w:r>
            <w:r w:rsidR="00E34135">
              <w:rPr>
                <w:noProof/>
                <w:webHidden/>
              </w:rPr>
              <w:tab/>
            </w:r>
            <w:r w:rsidR="00E34135">
              <w:rPr>
                <w:noProof/>
                <w:webHidden/>
              </w:rPr>
              <w:fldChar w:fldCharType="begin"/>
            </w:r>
            <w:r w:rsidR="00E34135">
              <w:rPr>
                <w:noProof/>
                <w:webHidden/>
              </w:rPr>
              <w:instrText xml:space="preserve"> PAGEREF _Toc160718346 \h </w:instrText>
            </w:r>
            <w:r w:rsidR="00E34135">
              <w:rPr>
                <w:noProof/>
                <w:webHidden/>
              </w:rPr>
            </w:r>
            <w:r w:rsidR="00E34135">
              <w:rPr>
                <w:noProof/>
                <w:webHidden/>
              </w:rPr>
              <w:fldChar w:fldCharType="separate"/>
            </w:r>
            <w:r w:rsidR="00E34135">
              <w:rPr>
                <w:noProof/>
                <w:webHidden/>
              </w:rPr>
              <w:t>11</w:t>
            </w:r>
            <w:r w:rsidR="00E34135">
              <w:rPr>
                <w:noProof/>
                <w:webHidden/>
              </w:rPr>
              <w:fldChar w:fldCharType="end"/>
            </w:r>
          </w:hyperlink>
        </w:p>
        <w:p w14:paraId="42CE56D8" w14:textId="5786429B" w:rsidR="00E34135" w:rsidRDefault="00000000">
          <w:pPr>
            <w:pStyle w:val="TOC3"/>
            <w:tabs>
              <w:tab w:val="right" w:leader="dot" w:pos="9350"/>
            </w:tabs>
            <w:rPr>
              <w:rFonts w:asciiTheme="minorHAnsi" w:hAnsiTheme="minorHAnsi"/>
              <w:noProof/>
              <w:kern w:val="2"/>
              <w:szCs w:val="24"/>
              <w:lang w:eastAsia="en-CA"/>
              <w14:ligatures w14:val="standardContextual"/>
            </w:rPr>
          </w:pPr>
          <w:hyperlink w:anchor="_Toc160718347" w:history="1">
            <w:r w:rsidR="00E34135" w:rsidRPr="008678F9">
              <w:rPr>
                <w:rStyle w:val="Hyperlink"/>
                <w:noProof/>
              </w:rPr>
              <w:t>Supervisor’s Responsibilities</w:t>
            </w:r>
            <w:r w:rsidR="00E34135">
              <w:rPr>
                <w:noProof/>
                <w:webHidden/>
              </w:rPr>
              <w:tab/>
            </w:r>
            <w:r w:rsidR="00E34135">
              <w:rPr>
                <w:noProof/>
                <w:webHidden/>
              </w:rPr>
              <w:fldChar w:fldCharType="begin"/>
            </w:r>
            <w:r w:rsidR="00E34135">
              <w:rPr>
                <w:noProof/>
                <w:webHidden/>
              </w:rPr>
              <w:instrText xml:space="preserve"> PAGEREF _Toc160718347 \h </w:instrText>
            </w:r>
            <w:r w:rsidR="00E34135">
              <w:rPr>
                <w:noProof/>
                <w:webHidden/>
              </w:rPr>
            </w:r>
            <w:r w:rsidR="00E34135">
              <w:rPr>
                <w:noProof/>
                <w:webHidden/>
              </w:rPr>
              <w:fldChar w:fldCharType="separate"/>
            </w:r>
            <w:r w:rsidR="00E34135">
              <w:rPr>
                <w:noProof/>
                <w:webHidden/>
              </w:rPr>
              <w:t>12</w:t>
            </w:r>
            <w:r w:rsidR="00E34135">
              <w:rPr>
                <w:noProof/>
                <w:webHidden/>
              </w:rPr>
              <w:fldChar w:fldCharType="end"/>
            </w:r>
          </w:hyperlink>
        </w:p>
        <w:p w14:paraId="00E67124" w14:textId="10E30A6A" w:rsidR="00E34135" w:rsidRDefault="00000000">
          <w:pPr>
            <w:pStyle w:val="TOC3"/>
            <w:tabs>
              <w:tab w:val="right" w:leader="dot" w:pos="9350"/>
            </w:tabs>
            <w:rPr>
              <w:rFonts w:asciiTheme="minorHAnsi" w:hAnsiTheme="minorHAnsi"/>
              <w:noProof/>
              <w:kern w:val="2"/>
              <w:szCs w:val="24"/>
              <w:lang w:eastAsia="en-CA"/>
              <w14:ligatures w14:val="standardContextual"/>
            </w:rPr>
          </w:pPr>
          <w:hyperlink w:anchor="_Toc160718348" w:history="1">
            <w:r w:rsidR="00E34135" w:rsidRPr="008678F9">
              <w:rPr>
                <w:rStyle w:val="Hyperlink"/>
                <w:noProof/>
              </w:rPr>
              <w:t>Worker’s Responsibilities</w:t>
            </w:r>
            <w:r w:rsidR="00E34135">
              <w:rPr>
                <w:noProof/>
                <w:webHidden/>
              </w:rPr>
              <w:tab/>
            </w:r>
            <w:r w:rsidR="00E34135">
              <w:rPr>
                <w:noProof/>
                <w:webHidden/>
              </w:rPr>
              <w:fldChar w:fldCharType="begin"/>
            </w:r>
            <w:r w:rsidR="00E34135">
              <w:rPr>
                <w:noProof/>
                <w:webHidden/>
              </w:rPr>
              <w:instrText xml:space="preserve"> PAGEREF _Toc160718348 \h </w:instrText>
            </w:r>
            <w:r w:rsidR="00E34135">
              <w:rPr>
                <w:noProof/>
                <w:webHidden/>
              </w:rPr>
            </w:r>
            <w:r w:rsidR="00E34135">
              <w:rPr>
                <w:noProof/>
                <w:webHidden/>
              </w:rPr>
              <w:fldChar w:fldCharType="separate"/>
            </w:r>
            <w:r w:rsidR="00E34135">
              <w:rPr>
                <w:noProof/>
                <w:webHidden/>
              </w:rPr>
              <w:t>12</w:t>
            </w:r>
            <w:r w:rsidR="00E34135">
              <w:rPr>
                <w:noProof/>
                <w:webHidden/>
              </w:rPr>
              <w:fldChar w:fldCharType="end"/>
            </w:r>
          </w:hyperlink>
        </w:p>
        <w:p w14:paraId="238F2F4C" w14:textId="13042504" w:rsidR="00E34135" w:rsidRDefault="00000000">
          <w:pPr>
            <w:pStyle w:val="TOC2"/>
            <w:tabs>
              <w:tab w:val="right" w:leader="dot" w:pos="9350"/>
            </w:tabs>
            <w:rPr>
              <w:rFonts w:asciiTheme="minorHAnsi" w:hAnsiTheme="minorHAnsi"/>
              <w:noProof/>
              <w:kern w:val="2"/>
              <w:szCs w:val="24"/>
              <w:lang w:eastAsia="en-CA"/>
              <w14:ligatures w14:val="standardContextual"/>
            </w:rPr>
          </w:pPr>
          <w:hyperlink w:anchor="_Toc160718349" w:history="1">
            <w:r w:rsidR="00E34135" w:rsidRPr="008678F9">
              <w:rPr>
                <w:rStyle w:val="Hyperlink"/>
                <w:noProof/>
              </w:rPr>
              <w:t>Posted Health and Safety Information:</w:t>
            </w:r>
            <w:r w:rsidR="00E34135">
              <w:rPr>
                <w:noProof/>
                <w:webHidden/>
              </w:rPr>
              <w:tab/>
            </w:r>
            <w:r w:rsidR="00E34135">
              <w:rPr>
                <w:noProof/>
                <w:webHidden/>
              </w:rPr>
              <w:fldChar w:fldCharType="begin"/>
            </w:r>
            <w:r w:rsidR="00E34135">
              <w:rPr>
                <w:noProof/>
                <w:webHidden/>
              </w:rPr>
              <w:instrText xml:space="preserve"> PAGEREF _Toc160718349 \h </w:instrText>
            </w:r>
            <w:r w:rsidR="00E34135">
              <w:rPr>
                <w:noProof/>
                <w:webHidden/>
              </w:rPr>
            </w:r>
            <w:r w:rsidR="00E34135">
              <w:rPr>
                <w:noProof/>
                <w:webHidden/>
              </w:rPr>
              <w:fldChar w:fldCharType="separate"/>
            </w:r>
            <w:r w:rsidR="00E34135">
              <w:rPr>
                <w:noProof/>
                <w:webHidden/>
              </w:rPr>
              <w:t>13</w:t>
            </w:r>
            <w:r w:rsidR="00E34135">
              <w:rPr>
                <w:noProof/>
                <w:webHidden/>
              </w:rPr>
              <w:fldChar w:fldCharType="end"/>
            </w:r>
          </w:hyperlink>
        </w:p>
        <w:p w14:paraId="47163972" w14:textId="3690021C" w:rsidR="00E34135" w:rsidRDefault="00000000">
          <w:pPr>
            <w:pStyle w:val="TOC2"/>
            <w:tabs>
              <w:tab w:val="right" w:leader="dot" w:pos="9350"/>
            </w:tabs>
            <w:rPr>
              <w:rFonts w:asciiTheme="minorHAnsi" w:hAnsiTheme="minorHAnsi"/>
              <w:noProof/>
              <w:kern w:val="2"/>
              <w:szCs w:val="24"/>
              <w:lang w:eastAsia="en-CA"/>
              <w14:ligatures w14:val="standardContextual"/>
            </w:rPr>
          </w:pPr>
          <w:hyperlink w:anchor="_Toc160718350" w:history="1">
            <w:r w:rsidR="00E34135" w:rsidRPr="008678F9">
              <w:rPr>
                <w:rStyle w:val="Hyperlink"/>
                <w:noProof/>
              </w:rPr>
              <w:t>Workplace Harassment Policy</w:t>
            </w:r>
            <w:r w:rsidR="00E34135">
              <w:rPr>
                <w:noProof/>
                <w:webHidden/>
              </w:rPr>
              <w:tab/>
            </w:r>
            <w:r w:rsidR="00E34135">
              <w:rPr>
                <w:noProof/>
                <w:webHidden/>
              </w:rPr>
              <w:fldChar w:fldCharType="begin"/>
            </w:r>
            <w:r w:rsidR="00E34135">
              <w:rPr>
                <w:noProof/>
                <w:webHidden/>
              </w:rPr>
              <w:instrText xml:space="preserve"> PAGEREF _Toc160718350 \h </w:instrText>
            </w:r>
            <w:r w:rsidR="00E34135">
              <w:rPr>
                <w:noProof/>
                <w:webHidden/>
              </w:rPr>
            </w:r>
            <w:r w:rsidR="00E34135">
              <w:rPr>
                <w:noProof/>
                <w:webHidden/>
              </w:rPr>
              <w:fldChar w:fldCharType="separate"/>
            </w:r>
            <w:r w:rsidR="00E34135">
              <w:rPr>
                <w:noProof/>
                <w:webHidden/>
              </w:rPr>
              <w:t>13</w:t>
            </w:r>
            <w:r w:rsidR="00E34135">
              <w:rPr>
                <w:noProof/>
                <w:webHidden/>
              </w:rPr>
              <w:fldChar w:fldCharType="end"/>
            </w:r>
          </w:hyperlink>
        </w:p>
        <w:p w14:paraId="3AA6B0A8" w14:textId="65892445" w:rsidR="00E34135" w:rsidRDefault="00000000">
          <w:pPr>
            <w:pStyle w:val="TOC2"/>
            <w:tabs>
              <w:tab w:val="right" w:leader="dot" w:pos="9350"/>
            </w:tabs>
            <w:rPr>
              <w:rFonts w:asciiTheme="minorHAnsi" w:hAnsiTheme="minorHAnsi"/>
              <w:noProof/>
              <w:kern w:val="2"/>
              <w:szCs w:val="24"/>
              <w:lang w:eastAsia="en-CA"/>
              <w14:ligatures w14:val="standardContextual"/>
            </w:rPr>
          </w:pPr>
          <w:hyperlink w:anchor="_Toc160718351" w:history="1">
            <w:r w:rsidR="00E34135" w:rsidRPr="008678F9">
              <w:rPr>
                <w:rStyle w:val="Hyperlink"/>
                <w:noProof/>
              </w:rPr>
              <w:t>Policy for Employee Safety in Case of Hold Up or Break In</w:t>
            </w:r>
            <w:r w:rsidR="00E34135">
              <w:rPr>
                <w:noProof/>
                <w:webHidden/>
              </w:rPr>
              <w:tab/>
            </w:r>
            <w:r w:rsidR="00E34135">
              <w:rPr>
                <w:noProof/>
                <w:webHidden/>
              </w:rPr>
              <w:fldChar w:fldCharType="begin"/>
            </w:r>
            <w:r w:rsidR="00E34135">
              <w:rPr>
                <w:noProof/>
                <w:webHidden/>
              </w:rPr>
              <w:instrText xml:space="preserve"> PAGEREF _Toc160718351 \h </w:instrText>
            </w:r>
            <w:r w:rsidR="00E34135">
              <w:rPr>
                <w:noProof/>
                <w:webHidden/>
              </w:rPr>
            </w:r>
            <w:r w:rsidR="00E34135">
              <w:rPr>
                <w:noProof/>
                <w:webHidden/>
              </w:rPr>
              <w:fldChar w:fldCharType="separate"/>
            </w:r>
            <w:r w:rsidR="00E34135">
              <w:rPr>
                <w:noProof/>
                <w:webHidden/>
              </w:rPr>
              <w:t>13</w:t>
            </w:r>
            <w:r w:rsidR="00E34135">
              <w:rPr>
                <w:noProof/>
                <w:webHidden/>
              </w:rPr>
              <w:fldChar w:fldCharType="end"/>
            </w:r>
          </w:hyperlink>
        </w:p>
        <w:p w14:paraId="27D3DDEC" w14:textId="770D1D88" w:rsidR="00E34135" w:rsidRDefault="00000000">
          <w:pPr>
            <w:pStyle w:val="TOC1"/>
            <w:tabs>
              <w:tab w:val="right" w:leader="dot" w:pos="9350"/>
            </w:tabs>
            <w:rPr>
              <w:rFonts w:asciiTheme="minorHAnsi" w:hAnsiTheme="minorHAnsi"/>
              <w:noProof/>
              <w:kern w:val="2"/>
              <w:szCs w:val="24"/>
              <w:lang w:eastAsia="en-CA"/>
              <w14:ligatures w14:val="standardContextual"/>
            </w:rPr>
          </w:pPr>
          <w:hyperlink w:anchor="_Toc160718352" w:history="1">
            <w:r w:rsidR="00E34135" w:rsidRPr="008678F9">
              <w:rPr>
                <w:rStyle w:val="Hyperlink"/>
                <w:noProof/>
                <w:lang w:val="en"/>
              </w:rPr>
              <w:t>Carleton Place Nursery Ltd Violence and Harassment Policy</w:t>
            </w:r>
            <w:r w:rsidR="00E34135">
              <w:rPr>
                <w:noProof/>
                <w:webHidden/>
              </w:rPr>
              <w:tab/>
            </w:r>
            <w:r w:rsidR="00E34135">
              <w:rPr>
                <w:noProof/>
                <w:webHidden/>
              </w:rPr>
              <w:fldChar w:fldCharType="begin"/>
            </w:r>
            <w:r w:rsidR="00E34135">
              <w:rPr>
                <w:noProof/>
                <w:webHidden/>
              </w:rPr>
              <w:instrText xml:space="preserve"> PAGEREF _Toc160718352 \h </w:instrText>
            </w:r>
            <w:r w:rsidR="00E34135">
              <w:rPr>
                <w:noProof/>
                <w:webHidden/>
              </w:rPr>
            </w:r>
            <w:r w:rsidR="00E34135">
              <w:rPr>
                <w:noProof/>
                <w:webHidden/>
              </w:rPr>
              <w:fldChar w:fldCharType="separate"/>
            </w:r>
            <w:r w:rsidR="00E34135">
              <w:rPr>
                <w:noProof/>
                <w:webHidden/>
              </w:rPr>
              <w:t>14</w:t>
            </w:r>
            <w:r w:rsidR="00E34135">
              <w:rPr>
                <w:noProof/>
                <w:webHidden/>
              </w:rPr>
              <w:fldChar w:fldCharType="end"/>
            </w:r>
          </w:hyperlink>
        </w:p>
        <w:p w14:paraId="05F565C1" w14:textId="6AFCF0D0" w:rsidR="00E34135" w:rsidRDefault="00000000">
          <w:pPr>
            <w:pStyle w:val="TOC2"/>
            <w:tabs>
              <w:tab w:val="right" w:leader="dot" w:pos="9350"/>
            </w:tabs>
            <w:rPr>
              <w:rFonts w:asciiTheme="minorHAnsi" w:hAnsiTheme="minorHAnsi"/>
              <w:noProof/>
              <w:kern w:val="2"/>
              <w:szCs w:val="24"/>
              <w:lang w:eastAsia="en-CA"/>
              <w14:ligatures w14:val="standardContextual"/>
            </w:rPr>
          </w:pPr>
          <w:hyperlink w:anchor="_Toc160718353" w:history="1">
            <w:r w:rsidR="00E34135" w:rsidRPr="008678F9">
              <w:rPr>
                <w:rStyle w:val="Hyperlink"/>
                <w:noProof/>
                <w:lang w:val="en"/>
              </w:rPr>
              <w:t>Workplace Violence is</w:t>
            </w:r>
            <w:r w:rsidR="00E34135">
              <w:rPr>
                <w:noProof/>
                <w:webHidden/>
              </w:rPr>
              <w:tab/>
            </w:r>
            <w:r w:rsidR="00E34135">
              <w:rPr>
                <w:noProof/>
                <w:webHidden/>
              </w:rPr>
              <w:fldChar w:fldCharType="begin"/>
            </w:r>
            <w:r w:rsidR="00E34135">
              <w:rPr>
                <w:noProof/>
                <w:webHidden/>
              </w:rPr>
              <w:instrText xml:space="preserve"> PAGEREF _Toc160718353 \h </w:instrText>
            </w:r>
            <w:r w:rsidR="00E34135">
              <w:rPr>
                <w:noProof/>
                <w:webHidden/>
              </w:rPr>
            </w:r>
            <w:r w:rsidR="00E34135">
              <w:rPr>
                <w:noProof/>
                <w:webHidden/>
              </w:rPr>
              <w:fldChar w:fldCharType="separate"/>
            </w:r>
            <w:r w:rsidR="00E34135">
              <w:rPr>
                <w:noProof/>
                <w:webHidden/>
              </w:rPr>
              <w:t>14</w:t>
            </w:r>
            <w:r w:rsidR="00E34135">
              <w:rPr>
                <w:noProof/>
                <w:webHidden/>
              </w:rPr>
              <w:fldChar w:fldCharType="end"/>
            </w:r>
          </w:hyperlink>
        </w:p>
        <w:p w14:paraId="324D4760" w14:textId="68F559DA" w:rsidR="00E34135" w:rsidRDefault="00000000">
          <w:pPr>
            <w:pStyle w:val="TOC2"/>
            <w:tabs>
              <w:tab w:val="right" w:leader="dot" w:pos="9350"/>
            </w:tabs>
            <w:rPr>
              <w:rFonts w:asciiTheme="minorHAnsi" w:hAnsiTheme="minorHAnsi"/>
              <w:noProof/>
              <w:kern w:val="2"/>
              <w:szCs w:val="24"/>
              <w:lang w:eastAsia="en-CA"/>
              <w14:ligatures w14:val="standardContextual"/>
            </w:rPr>
          </w:pPr>
          <w:hyperlink w:anchor="_Toc160718354" w:history="1">
            <w:r w:rsidR="00E34135" w:rsidRPr="008678F9">
              <w:rPr>
                <w:rStyle w:val="Hyperlink"/>
                <w:noProof/>
              </w:rPr>
              <w:t>Workplace harassment means:</w:t>
            </w:r>
            <w:r w:rsidR="00E34135">
              <w:rPr>
                <w:noProof/>
                <w:webHidden/>
              </w:rPr>
              <w:tab/>
            </w:r>
            <w:r w:rsidR="00E34135">
              <w:rPr>
                <w:noProof/>
                <w:webHidden/>
              </w:rPr>
              <w:fldChar w:fldCharType="begin"/>
            </w:r>
            <w:r w:rsidR="00E34135">
              <w:rPr>
                <w:noProof/>
                <w:webHidden/>
              </w:rPr>
              <w:instrText xml:space="preserve"> PAGEREF _Toc160718354 \h </w:instrText>
            </w:r>
            <w:r w:rsidR="00E34135">
              <w:rPr>
                <w:noProof/>
                <w:webHidden/>
              </w:rPr>
            </w:r>
            <w:r w:rsidR="00E34135">
              <w:rPr>
                <w:noProof/>
                <w:webHidden/>
              </w:rPr>
              <w:fldChar w:fldCharType="separate"/>
            </w:r>
            <w:r w:rsidR="00E34135">
              <w:rPr>
                <w:noProof/>
                <w:webHidden/>
              </w:rPr>
              <w:t>14</w:t>
            </w:r>
            <w:r w:rsidR="00E34135">
              <w:rPr>
                <w:noProof/>
                <w:webHidden/>
              </w:rPr>
              <w:fldChar w:fldCharType="end"/>
            </w:r>
          </w:hyperlink>
        </w:p>
        <w:p w14:paraId="59B7F26F" w14:textId="14242B04" w:rsidR="00E34135" w:rsidRDefault="00000000">
          <w:pPr>
            <w:pStyle w:val="TOC2"/>
            <w:tabs>
              <w:tab w:val="right" w:leader="dot" w:pos="9350"/>
            </w:tabs>
            <w:rPr>
              <w:rFonts w:asciiTheme="minorHAnsi" w:hAnsiTheme="minorHAnsi"/>
              <w:noProof/>
              <w:kern w:val="2"/>
              <w:szCs w:val="24"/>
              <w:lang w:eastAsia="en-CA"/>
              <w14:ligatures w14:val="standardContextual"/>
            </w:rPr>
          </w:pPr>
          <w:hyperlink w:anchor="_Toc160718355" w:history="1">
            <w:r w:rsidR="00E34135" w:rsidRPr="008678F9">
              <w:rPr>
                <w:rStyle w:val="Hyperlink"/>
                <w:noProof/>
                <w:lang w:val="en"/>
              </w:rPr>
              <w:t>Workplace Sexual Harassment</w:t>
            </w:r>
            <w:r w:rsidR="00E34135">
              <w:rPr>
                <w:noProof/>
                <w:webHidden/>
              </w:rPr>
              <w:tab/>
            </w:r>
            <w:r w:rsidR="00E34135">
              <w:rPr>
                <w:noProof/>
                <w:webHidden/>
              </w:rPr>
              <w:fldChar w:fldCharType="begin"/>
            </w:r>
            <w:r w:rsidR="00E34135">
              <w:rPr>
                <w:noProof/>
                <w:webHidden/>
              </w:rPr>
              <w:instrText xml:space="preserve"> PAGEREF _Toc160718355 \h </w:instrText>
            </w:r>
            <w:r w:rsidR="00E34135">
              <w:rPr>
                <w:noProof/>
                <w:webHidden/>
              </w:rPr>
            </w:r>
            <w:r w:rsidR="00E34135">
              <w:rPr>
                <w:noProof/>
                <w:webHidden/>
              </w:rPr>
              <w:fldChar w:fldCharType="separate"/>
            </w:r>
            <w:r w:rsidR="00E34135">
              <w:rPr>
                <w:noProof/>
                <w:webHidden/>
              </w:rPr>
              <w:t>14</w:t>
            </w:r>
            <w:r w:rsidR="00E34135">
              <w:rPr>
                <w:noProof/>
                <w:webHidden/>
              </w:rPr>
              <w:fldChar w:fldCharType="end"/>
            </w:r>
          </w:hyperlink>
        </w:p>
        <w:p w14:paraId="00DC6DE3" w14:textId="133ABC05" w:rsidR="00E34135" w:rsidRDefault="00000000">
          <w:pPr>
            <w:pStyle w:val="TOC2"/>
            <w:tabs>
              <w:tab w:val="right" w:leader="dot" w:pos="9350"/>
            </w:tabs>
            <w:rPr>
              <w:rFonts w:asciiTheme="minorHAnsi" w:hAnsiTheme="minorHAnsi"/>
              <w:noProof/>
              <w:kern w:val="2"/>
              <w:szCs w:val="24"/>
              <w:lang w:eastAsia="en-CA"/>
              <w14:ligatures w14:val="standardContextual"/>
            </w:rPr>
          </w:pPr>
          <w:hyperlink w:anchor="_Toc160718356" w:history="1">
            <w:r w:rsidR="00E34135" w:rsidRPr="008678F9">
              <w:rPr>
                <w:rStyle w:val="Hyperlink"/>
                <w:noProof/>
              </w:rPr>
              <w:t>Examples of what constitutes workplace harassment when repeated or when performed on a single severe occasion.</w:t>
            </w:r>
            <w:r w:rsidR="00E34135">
              <w:rPr>
                <w:noProof/>
                <w:webHidden/>
              </w:rPr>
              <w:tab/>
            </w:r>
            <w:r w:rsidR="00E34135">
              <w:rPr>
                <w:noProof/>
                <w:webHidden/>
              </w:rPr>
              <w:fldChar w:fldCharType="begin"/>
            </w:r>
            <w:r w:rsidR="00E34135">
              <w:rPr>
                <w:noProof/>
                <w:webHidden/>
              </w:rPr>
              <w:instrText xml:space="preserve"> PAGEREF _Toc160718356 \h </w:instrText>
            </w:r>
            <w:r w:rsidR="00E34135">
              <w:rPr>
                <w:noProof/>
                <w:webHidden/>
              </w:rPr>
            </w:r>
            <w:r w:rsidR="00E34135">
              <w:rPr>
                <w:noProof/>
                <w:webHidden/>
              </w:rPr>
              <w:fldChar w:fldCharType="separate"/>
            </w:r>
            <w:r w:rsidR="00E34135">
              <w:rPr>
                <w:noProof/>
                <w:webHidden/>
              </w:rPr>
              <w:t>15</w:t>
            </w:r>
            <w:r w:rsidR="00E34135">
              <w:rPr>
                <w:noProof/>
                <w:webHidden/>
              </w:rPr>
              <w:fldChar w:fldCharType="end"/>
            </w:r>
          </w:hyperlink>
        </w:p>
        <w:p w14:paraId="23703D9C" w14:textId="0EA6990E" w:rsidR="00E34135" w:rsidRDefault="00000000">
          <w:pPr>
            <w:pStyle w:val="TOC1"/>
            <w:tabs>
              <w:tab w:val="right" w:leader="dot" w:pos="9350"/>
            </w:tabs>
            <w:rPr>
              <w:rFonts w:asciiTheme="minorHAnsi" w:hAnsiTheme="minorHAnsi"/>
              <w:noProof/>
              <w:kern w:val="2"/>
              <w:szCs w:val="24"/>
              <w:lang w:eastAsia="en-CA"/>
              <w14:ligatures w14:val="standardContextual"/>
            </w:rPr>
          </w:pPr>
          <w:hyperlink w:anchor="_Toc160718357" w:history="1">
            <w:r w:rsidR="00E34135" w:rsidRPr="008678F9">
              <w:rPr>
                <w:rStyle w:val="Hyperlink"/>
                <w:noProof/>
              </w:rPr>
              <w:t>Emergency Fire Procedure</w:t>
            </w:r>
            <w:r w:rsidR="00E34135">
              <w:rPr>
                <w:noProof/>
                <w:webHidden/>
              </w:rPr>
              <w:tab/>
            </w:r>
            <w:r w:rsidR="00E34135">
              <w:rPr>
                <w:noProof/>
                <w:webHidden/>
              </w:rPr>
              <w:fldChar w:fldCharType="begin"/>
            </w:r>
            <w:r w:rsidR="00E34135">
              <w:rPr>
                <w:noProof/>
                <w:webHidden/>
              </w:rPr>
              <w:instrText xml:space="preserve"> PAGEREF _Toc160718357 \h </w:instrText>
            </w:r>
            <w:r w:rsidR="00E34135">
              <w:rPr>
                <w:noProof/>
                <w:webHidden/>
              </w:rPr>
            </w:r>
            <w:r w:rsidR="00E34135">
              <w:rPr>
                <w:noProof/>
                <w:webHidden/>
              </w:rPr>
              <w:fldChar w:fldCharType="separate"/>
            </w:r>
            <w:r w:rsidR="00E34135">
              <w:rPr>
                <w:noProof/>
                <w:webHidden/>
              </w:rPr>
              <w:t>18</w:t>
            </w:r>
            <w:r w:rsidR="00E34135">
              <w:rPr>
                <w:noProof/>
                <w:webHidden/>
              </w:rPr>
              <w:fldChar w:fldCharType="end"/>
            </w:r>
          </w:hyperlink>
        </w:p>
        <w:p w14:paraId="23F86098" w14:textId="6138324B" w:rsidR="00E34135" w:rsidRDefault="00000000">
          <w:pPr>
            <w:pStyle w:val="TOC2"/>
            <w:tabs>
              <w:tab w:val="right" w:leader="dot" w:pos="9350"/>
            </w:tabs>
            <w:rPr>
              <w:rFonts w:asciiTheme="minorHAnsi" w:hAnsiTheme="minorHAnsi"/>
              <w:noProof/>
              <w:kern w:val="2"/>
              <w:szCs w:val="24"/>
              <w:lang w:eastAsia="en-CA"/>
              <w14:ligatures w14:val="standardContextual"/>
            </w:rPr>
          </w:pPr>
          <w:hyperlink w:anchor="_Toc160718358" w:history="1">
            <w:r w:rsidR="00E34135" w:rsidRPr="008678F9">
              <w:rPr>
                <w:rStyle w:val="Hyperlink"/>
                <w:noProof/>
              </w:rPr>
              <w:t>In case of Fire</w:t>
            </w:r>
            <w:r w:rsidR="00E34135">
              <w:rPr>
                <w:noProof/>
                <w:webHidden/>
              </w:rPr>
              <w:tab/>
            </w:r>
            <w:r w:rsidR="00E34135">
              <w:rPr>
                <w:noProof/>
                <w:webHidden/>
              </w:rPr>
              <w:fldChar w:fldCharType="begin"/>
            </w:r>
            <w:r w:rsidR="00E34135">
              <w:rPr>
                <w:noProof/>
                <w:webHidden/>
              </w:rPr>
              <w:instrText xml:space="preserve"> PAGEREF _Toc160718358 \h </w:instrText>
            </w:r>
            <w:r w:rsidR="00E34135">
              <w:rPr>
                <w:noProof/>
                <w:webHidden/>
              </w:rPr>
            </w:r>
            <w:r w:rsidR="00E34135">
              <w:rPr>
                <w:noProof/>
                <w:webHidden/>
              </w:rPr>
              <w:fldChar w:fldCharType="separate"/>
            </w:r>
            <w:r w:rsidR="00E34135">
              <w:rPr>
                <w:noProof/>
                <w:webHidden/>
              </w:rPr>
              <w:t>18</w:t>
            </w:r>
            <w:r w:rsidR="00E34135">
              <w:rPr>
                <w:noProof/>
                <w:webHidden/>
              </w:rPr>
              <w:fldChar w:fldCharType="end"/>
            </w:r>
          </w:hyperlink>
        </w:p>
        <w:p w14:paraId="0A9E5ACF" w14:textId="4E2B38E7" w:rsidR="00E34135" w:rsidRDefault="00000000">
          <w:pPr>
            <w:pStyle w:val="TOC2"/>
            <w:tabs>
              <w:tab w:val="right" w:leader="dot" w:pos="9350"/>
            </w:tabs>
            <w:rPr>
              <w:rFonts w:asciiTheme="minorHAnsi" w:hAnsiTheme="minorHAnsi"/>
              <w:noProof/>
              <w:kern w:val="2"/>
              <w:szCs w:val="24"/>
              <w:lang w:eastAsia="en-CA"/>
              <w14:ligatures w14:val="standardContextual"/>
            </w:rPr>
          </w:pPr>
          <w:hyperlink w:anchor="_Toc160718359" w:history="1">
            <w:r w:rsidR="00E34135" w:rsidRPr="008678F9">
              <w:rPr>
                <w:rStyle w:val="Hyperlink"/>
                <w:noProof/>
              </w:rPr>
              <w:t>Preparations in case of Fire Involving Pesticides</w:t>
            </w:r>
            <w:r w:rsidR="00E34135">
              <w:rPr>
                <w:noProof/>
                <w:webHidden/>
              </w:rPr>
              <w:tab/>
            </w:r>
            <w:r w:rsidR="00E34135">
              <w:rPr>
                <w:noProof/>
                <w:webHidden/>
              </w:rPr>
              <w:fldChar w:fldCharType="begin"/>
            </w:r>
            <w:r w:rsidR="00E34135">
              <w:rPr>
                <w:noProof/>
                <w:webHidden/>
              </w:rPr>
              <w:instrText xml:space="preserve"> PAGEREF _Toc160718359 \h </w:instrText>
            </w:r>
            <w:r w:rsidR="00E34135">
              <w:rPr>
                <w:noProof/>
                <w:webHidden/>
              </w:rPr>
            </w:r>
            <w:r w:rsidR="00E34135">
              <w:rPr>
                <w:noProof/>
                <w:webHidden/>
              </w:rPr>
              <w:fldChar w:fldCharType="separate"/>
            </w:r>
            <w:r w:rsidR="00E34135">
              <w:rPr>
                <w:noProof/>
                <w:webHidden/>
              </w:rPr>
              <w:t>18</w:t>
            </w:r>
            <w:r w:rsidR="00E34135">
              <w:rPr>
                <w:noProof/>
                <w:webHidden/>
              </w:rPr>
              <w:fldChar w:fldCharType="end"/>
            </w:r>
          </w:hyperlink>
        </w:p>
        <w:p w14:paraId="780E8024" w14:textId="386BA3F8" w:rsidR="00E34135" w:rsidRDefault="00000000">
          <w:pPr>
            <w:pStyle w:val="TOC1"/>
            <w:tabs>
              <w:tab w:val="right" w:leader="dot" w:pos="9350"/>
            </w:tabs>
            <w:rPr>
              <w:rFonts w:asciiTheme="minorHAnsi" w:hAnsiTheme="minorHAnsi"/>
              <w:noProof/>
              <w:kern w:val="2"/>
              <w:szCs w:val="24"/>
              <w:lang w:eastAsia="en-CA"/>
              <w14:ligatures w14:val="standardContextual"/>
            </w:rPr>
          </w:pPr>
          <w:hyperlink w:anchor="_Toc160718360" w:history="1">
            <w:r w:rsidR="00E34135" w:rsidRPr="008678F9">
              <w:rPr>
                <w:rStyle w:val="Hyperlink"/>
                <w:noProof/>
              </w:rPr>
              <w:t>Security Policies and Procedures</w:t>
            </w:r>
            <w:r w:rsidR="00E34135">
              <w:rPr>
                <w:noProof/>
                <w:webHidden/>
              </w:rPr>
              <w:tab/>
            </w:r>
            <w:r w:rsidR="00E34135">
              <w:rPr>
                <w:noProof/>
                <w:webHidden/>
              </w:rPr>
              <w:fldChar w:fldCharType="begin"/>
            </w:r>
            <w:r w:rsidR="00E34135">
              <w:rPr>
                <w:noProof/>
                <w:webHidden/>
              </w:rPr>
              <w:instrText xml:space="preserve"> PAGEREF _Toc160718360 \h </w:instrText>
            </w:r>
            <w:r w:rsidR="00E34135">
              <w:rPr>
                <w:noProof/>
                <w:webHidden/>
              </w:rPr>
            </w:r>
            <w:r w:rsidR="00E34135">
              <w:rPr>
                <w:noProof/>
                <w:webHidden/>
              </w:rPr>
              <w:fldChar w:fldCharType="separate"/>
            </w:r>
            <w:r w:rsidR="00E34135">
              <w:rPr>
                <w:noProof/>
                <w:webHidden/>
              </w:rPr>
              <w:t>20</w:t>
            </w:r>
            <w:r w:rsidR="00E34135">
              <w:rPr>
                <w:noProof/>
                <w:webHidden/>
              </w:rPr>
              <w:fldChar w:fldCharType="end"/>
            </w:r>
          </w:hyperlink>
        </w:p>
        <w:p w14:paraId="5F56CB77" w14:textId="24631CD2" w:rsidR="00E34135" w:rsidRDefault="00000000">
          <w:pPr>
            <w:pStyle w:val="TOC2"/>
            <w:tabs>
              <w:tab w:val="right" w:leader="dot" w:pos="9350"/>
            </w:tabs>
            <w:rPr>
              <w:rFonts w:asciiTheme="minorHAnsi" w:hAnsiTheme="minorHAnsi"/>
              <w:noProof/>
              <w:kern w:val="2"/>
              <w:szCs w:val="24"/>
              <w:lang w:eastAsia="en-CA"/>
              <w14:ligatures w14:val="standardContextual"/>
            </w:rPr>
          </w:pPr>
          <w:hyperlink w:anchor="_Toc160718361" w:history="1">
            <w:r w:rsidR="00E34135" w:rsidRPr="008678F9">
              <w:rPr>
                <w:rStyle w:val="Hyperlink"/>
                <w:noProof/>
              </w:rPr>
              <w:t>Areas of Concern</w:t>
            </w:r>
            <w:r w:rsidR="00E34135">
              <w:rPr>
                <w:noProof/>
                <w:webHidden/>
              </w:rPr>
              <w:tab/>
            </w:r>
            <w:r w:rsidR="00E34135">
              <w:rPr>
                <w:noProof/>
                <w:webHidden/>
              </w:rPr>
              <w:fldChar w:fldCharType="begin"/>
            </w:r>
            <w:r w:rsidR="00E34135">
              <w:rPr>
                <w:noProof/>
                <w:webHidden/>
              </w:rPr>
              <w:instrText xml:space="preserve"> PAGEREF _Toc160718361 \h </w:instrText>
            </w:r>
            <w:r w:rsidR="00E34135">
              <w:rPr>
                <w:noProof/>
                <w:webHidden/>
              </w:rPr>
            </w:r>
            <w:r w:rsidR="00E34135">
              <w:rPr>
                <w:noProof/>
                <w:webHidden/>
              </w:rPr>
              <w:fldChar w:fldCharType="separate"/>
            </w:r>
            <w:r w:rsidR="00E34135">
              <w:rPr>
                <w:noProof/>
                <w:webHidden/>
              </w:rPr>
              <w:t>20</w:t>
            </w:r>
            <w:r w:rsidR="00E34135">
              <w:rPr>
                <w:noProof/>
                <w:webHidden/>
              </w:rPr>
              <w:fldChar w:fldCharType="end"/>
            </w:r>
          </w:hyperlink>
        </w:p>
        <w:p w14:paraId="1FC8897F" w14:textId="3CFDD138" w:rsidR="00E34135" w:rsidRDefault="00000000">
          <w:pPr>
            <w:pStyle w:val="TOC3"/>
            <w:tabs>
              <w:tab w:val="right" w:leader="dot" w:pos="9350"/>
            </w:tabs>
            <w:rPr>
              <w:rFonts w:asciiTheme="minorHAnsi" w:hAnsiTheme="minorHAnsi"/>
              <w:noProof/>
              <w:kern w:val="2"/>
              <w:szCs w:val="24"/>
              <w:lang w:eastAsia="en-CA"/>
              <w14:ligatures w14:val="standardContextual"/>
            </w:rPr>
          </w:pPr>
          <w:hyperlink w:anchor="_Toc160718362" w:history="1">
            <w:r w:rsidR="00E34135" w:rsidRPr="008678F9">
              <w:rPr>
                <w:rStyle w:val="Hyperlink"/>
                <w:noProof/>
              </w:rPr>
              <w:t>Shoplifting</w:t>
            </w:r>
            <w:r w:rsidR="00E34135">
              <w:rPr>
                <w:noProof/>
                <w:webHidden/>
              </w:rPr>
              <w:tab/>
            </w:r>
            <w:r w:rsidR="00E34135">
              <w:rPr>
                <w:noProof/>
                <w:webHidden/>
              </w:rPr>
              <w:fldChar w:fldCharType="begin"/>
            </w:r>
            <w:r w:rsidR="00E34135">
              <w:rPr>
                <w:noProof/>
                <w:webHidden/>
              </w:rPr>
              <w:instrText xml:space="preserve"> PAGEREF _Toc160718362 \h </w:instrText>
            </w:r>
            <w:r w:rsidR="00E34135">
              <w:rPr>
                <w:noProof/>
                <w:webHidden/>
              </w:rPr>
            </w:r>
            <w:r w:rsidR="00E34135">
              <w:rPr>
                <w:noProof/>
                <w:webHidden/>
              </w:rPr>
              <w:fldChar w:fldCharType="separate"/>
            </w:r>
            <w:r w:rsidR="00E34135">
              <w:rPr>
                <w:noProof/>
                <w:webHidden/>
              </w:rPr>
              <w:t>20</w:t>
            </w:r>
            <w:r w:rsidR="00E34135">
              <w:rPr>
                <w:noProof/>
                <w:webHidden/>
              </w:rPr>
              <w:fldChar w:fldCharType="end"/>
            </w:r>
          </w:hyperlink>
        </w:p>
        <w:p w14:paraId="6B4F8AE0" w14:textId="2A662FFE" w:rsidR="00E34135" w:rsidRDefault="00000000">
          <w:pPr>
            <w:pStyle w:val="TOC3"/>
            <w:tabs>
              <w:tab w:val="right" w:leader="dot" w:pos="9350"/>
            </w:tabs>
            <w:rPr>
              <w:rFonts w:asciiTheme="minorHAnsi" w:hAnsiTheme="minorHAnsi"/>
              <w:noProof/>
              <w:kern w:val="2"/>
              <w:szCs w:val="24"/>
              <w:lang w:eastAsia="en-CA"/>
              <w14:ligatures w14:val="standardContextual"/>
            </w:rPr>
          </w:pPr>
          <w:hyperlink w:anchor="_Toc160718363" w:history="1">
            <w:r w:rsidR="00E34135" w:rsidRPr="008678F9">
              <w:rPr>
                <w:rStyle w:val="Hyperlink"/>
                <w:noProof/>
              </w:rPr>
              <w:t>Prevention and Detection</w:t>
            </w:r>
            <w:r w:rsidR="00E34135">
              <w:rPr>
                <w:noProof/>
                <w:webHidden/>
              </w:rPr>
              <w:tab/>
            </w:r>
            <w:r w:rsidR="00E34135">
              <w:rPr>
                <w:noProof/>
                <w:webHidden/>
              </w:rPr>
              <w:fldChar w:fldCharType="begin"/>
            </w:r>
            <w:r w:rsidR="00E34135">
              <w:rPr>
                <w:noProof/>
                <w:webHidden/>
              </w:rPr>
              <w:instrText xml:space="preserve"> PAGEREF _Toc160718363 \h </w:instrText>
            </w:r>
            <w:r w:rsidR="00E34135">
              <w:rPr>
                <w:noProof/>
                <w:webHidden/>
              </w:rPr>
            </w:r>
            <w:r w:rsidR="00E34135">
              <w:rPr>
                <w:noProof/>
                <w:webHidden/>
              </w:rPr>
              <w:fldChar w:fldCharType="separate"/>
            </w:r>
            <w:r w:rsidR="00E34135">
              <w:rPr>
                <w:noProof/>
                <w:webHidden/>
              </w:rPr>
              <w:t>20</w:t>
            </w:r>
            <w:r w:rsidR="00E34135">
              <w:rPr>
                <w:noProof/>
                <w:webHidden/>
              </w:rPr>
              <w:fldChar w:fldCharType="end"/>
            </w:r>
          </w:hyperlink>
        </w:p>
        <w:p w14:paraId="658FA6FD" w14:textId="52533521" w:rsidR="00E34135" w:rsidRDefault="00000000">
          <w:pPr>
            <w:pStyle w:val="TOC1"/>
            <w:tabs>
              <w:tab w:val="right" w:leader="dot" w:pos="9350"/>
            </w:tabs>
            <w:rPr>
              <w:rFonts w:asciiTheme="minorHAnsi" w:hAnsiTheme="minorHAnsi"/>
              <w:noProof/>
              <w:kern w:val="2"/>
              <w:szCs w:val="24"/>
              <w:lang w:eastAsia="en-CA"/>
              <w14:ligatures w14:val="standardContextual"/>
            </w:rPr>
          </w:pPr>
          <w:hyperlink w:anchor="_Toc160718364" w:history="1">
            <w:r w:rsidR="00E34135" w:rsidRPr="008678F9">
              <w:rPr>
                <w:rStyle w:val="Hyperlink"/>
                <w:noProof/>
              </w:rPr>
              <w:t>Spills Procedures for Pesticides</w:t>
            </w:r>
            <w:r w:rsidR="00E34135">
              <w:rPr>
                <w:noProof/>
                <w:webHidden/>
              </w:rPr>
              <w:tab/>
            </w:r>
            <w:r w:rsidR="00E34135">
              <w:rPr>
                <w:noProof/>
                <w:webHidden/>
              </w:rPr>
              <w:fldChar w:fldCharType="begin"/>
            </w:r>
            <w:r w:rsidR="00E34135">
              <w:rPr>
                <w:noProof/>
                <w:webHidden/>
              </w:rPr>
              <w:instrText xml:space="preserve"> PAGEREF _Toc160718364 \h </w:instrText>
            </w:r>
            <w:r w:rsidR="00E34135">
              <w:rPr>
                <w:noProof/>
                <w:webHidden/>
              </w:rPr>
            </w:r>
            <w:r w:rsidR="00E34135">
              <w:rPr>
                <w:noProof/>
                <w:webHidden/>
              </w:rPr>
              <w:fldChar w:fldCharType="separate"/>
            </w:r>
            <w:r w:rsidR="00E34135">
              <w:rPr>
                <w:noProof/>
                <w:webHidden/>
              </w:rPr>
              <w:t>22</w:t>
            </w:r>
            <w:r w:rsidR="00E34135">
              <w:rPr>
                <w:noProof/>
                <w:webHidden/>
              </w:rPr>
              <w:fldChar w:fldCharType="end"/>
            </w:r>
          </w:hyperlink>
        </w:p>
        <w:p w14:paraId="53061C3D" w14:textId="027C97B4" w:rsidR="00E34135" w:rsidRDefault="00000000">
          <w:pPr>
            <w:pStyle w:val="TOC2"/>
            <w:tabs>
              <w:tab w:val="right" w:leader="dot" w:pos="9350"/>
            </w:tabs>
            <w:rPr>
              <w:rFonts w:asciiTheme="minorHAnsi" w:hAnsiTheme="minorHAnsi"/>
              <w:noProof/>
              <w:kern w:val="2"/>
              <w:szCs w:val="24"/>
              <w:lang w:eastAsia="en-CA"/>
              <w14:ligatures w14:val="standardContextual"/>
            </w:rPr>
          </w:pPr>
          <w:hyperlink w:anchor="_Toc160718365" w:history="1">
            <w:r w:rsidR="00E34135" w:rsidRPr="008678F9">
              <w:rPr>
                <w:rStyle w:val="Hyperlink"/>
                <w:noProof/>
              </w:rPr>
              <w:t>Reporting Spills</w:t>
            </w:r>
            <w:r w:rsidR="00E34135">
              <w:rPr>
                <w:noProof/>
                <w:webHidden/>
              </w:rPr>
              <w:tab/>
            </w:r>
            <w:r w:rsidR="00E34135">
              <w:rPr>
                <w:noProof/>
                <w:webHidden/>
              </w:rPr>
              <w:fldChar w:fldCharType="begin"/>
            </w:r>
            <w:r w:rsidR="00E34135">
              <w:rPr>
                <w:noProof/>
                <w:webHidden/>
              </w:rPr>
              <w:instrText xml:space="preserve"> PAGEREF _Toc160718365 \h </w:instrText>
            </w:r>
            <w:r w:rsidR="00E34135">
              <w:rPr>
                <w:noProof/>
                <w:webHidden/>
              </w:rPr>
            </w:r>
            <w:r w:rsidR="00E34135">
              <w:rPr>
                <w:noProof/>
                <w:webHidden/>
              </w:rPr>
              <w:fldChar w:fldCharType="separate"/>
            </w:r>
            <w:r w:rsidR="00E34135">
              <w:rPr>
                <w:noProof/>
                <w:webHidden/>
              </w:rPr>
              <w:t>23</w:t>
            </w:r>
            <w:r w:rsidR="00E34135">
              <w:rPr>
                <w:noProof/>
                <w:webHidden/>
              </w:rPr>
              <w:fldChar w:fldCharType="end"/>
            </w:r>
          </w:hyperlink>
        </w:p>
        <w:p w14:paraId="2C763251" w14:textId="3AD32803" w:rsidR="00E34135" w:rsidRDefault="00000000">
          <w:pPr>
            <w:pStyle w:val="TOC3"/>
            <w:tabs>
              <w:tab w:val="right" w:leader="dot" w:pos="9350"/>
            </w:tabs>
            <w:rPr>
              <w:rFonts w:asciiTheme="minorHAnsi" w:hAnsiTheme="minorHAnsi"/>
              <w:noProof/>
              <w:kern w:val="2"/>
              <w:szCs w:val="24"/>
              <w:lang w:eastAsia="en-CA"/>
              <w14:ligatures w14:val="standardContextual"/>
            </w:rPr>
          </w:pPr>
          <w:hyperlink w:anchor="_Toc160718366" w:history="1">
            <w:r w:rsidR="00E34135" w:rsidRPr="008678F9">
              <w:rPr>
                <w:rStyle w:val="Hyperlink"/>
                <w:noProof/>
              </w:rPr>
              <w:t>Who must report spills?</w:t>
            </w:r>
            <w:r w:rsidR="00E34135">
              <w:rPr>
                <w:noProof/>
                <w:webHidden/>
              </w:rPr>
              <w:tab/>
            </w:r>
            <w:r w:rsidR="00E34135">
              <w:rPr>
                <w:noProof/>
                <w:webHidden/>
              </w:rPr>
              <w:fldChar w:fldCharType="begin"/>
            </w:r>
            <w:r w:rsidR="00E34135">
              <w:rPr>
                <w:noProof/>
                <w:webHidden/>
              </w:rPr>
              <w:instrText xml:space="preserve"> PAGEREF _Toc160718366 \h </w:instrText>
            </w:r>
            <w:r w:rsidR="00E34135">
              <w:rPr>
                <w:noProof/>
                <w:webHidden/>
              </w:rPr>
            </w:r>
            <w:r w:rsidR="00E34135">
              <w:rPr>
                <w:noProof/>
                <w:webHidden/>
              </w:rPr>
              <w:fldChar w:fldCharType="separate"/>
            </w:r>
            <w:r w:rsidR="00E34135">
              <w:rPr>
                <w:noProof/>
                <w:webHidden/>
              </w:rPr>
              <w:t>23</w:t>
            </w:r>
            <w:r w:rsidR="00E34135">
              <w:rPr>
                <w:noProof/>
                <w:webHidden/>
              </w:rPr>
              <w:fldChar w:fldCharType="end"/>
            </w:r>
          </w:hyperlink>
        </w:p>
        <w:p w14:paraId="4D752551" w14:textId="630CB9F3" w:rsidR="00E34135" w:rsidRDefault="00000000">
          <w:pPr>
            <w:pStyle w:val="TOC3"/>
            <w:tabs>
              <w:tab w:val="right" w:leader="dot" w:pos="9350"/>
            </w:tabs>
            <w:rPr>
              <w:rFonts w:asciiTheme="minorHAnsi" w:hAnsiTheme="minorHAnsi"/>
              <w:noProof/>
              <w:kern w:val="2"/>
              <w:szCs w:val="24"/>
              <w:lang w:eastAsia="en-CA"/>
              <w14:ligatures w14:val="standardContextual"/>
            </w:rPr>
          </w:pPr>
          <w:hyperlink w:anchor="_Toc160718367" w:history="1">
            <w:r w:rsidR="00E34135" w:rsidRPr="008678F9">
              <w:rPr>
                <w:rStyle w:val="Hyperlink"/>
                <w:noProof/>
              </w:rPr>
              <w:t>When to Report</w:t>
            </w:r>
            <w:r w:rsidR="00E34135">
              <w:rPr>
                <w:noProof/>
                <w:webHidden/>
              </w:rPr>
              <w:tab/>
            </w:r>
            <w:r w:rsidR="00E34135">
              <w:rPr>
                <w:noProof/>
                <w:webHidden/>
              </w:rPr>
              <w:fldChar w:fldCharType="begin"/>
            </w:r>
            <w:r w:rsidR="00E34135">
              <w:rPr>
                <w:noProof/>
                <w:webHidden/>
              </w:rPr>
              <w:instrText xml:space="preserve"> PAGEREF _Toc160718367 \h </w:instrText>
            </w:r>
            <w:r w:rsidR="00E34135">
              <w:rPr>
                <w:noProof/>
                <w:webHidden/>
              </w:rPr>
            </w:r>
            <w:r w:rsidR="00E34135">
              <w:rPr>
                <w:noProof/>
                <w:webHidden/>
              </w:rPr>
              <w:fldChar w:fldCharType="separate"/>
            </w:r>
            <w:r w:rsidR="00E34135">
              <w:rPr>
                <w:noProof/>
                <w:webHidden/>
              </w:rPr>
              <w:t>23</w:t>
            </w:r>
            <w:r w:rsidR="00E34135">
              <w:rPr>
                <w:noProof/>
                <w:webHidden/>
              </w:rPr>
              <w:fldChar w:fldCharType="end"/>
            </w:r>
          </w:hyperlink>
        </w:p>
        <w:p w14:paraId="222570BD" w14:textId="04FE6F8F" w:rsidR="00E34135" w:rsidRDefault="00000000">
          <w:pPr>
            <w:pStyle w:val="TOC2"/>
            <w:tabs>
              <w:tab w:val="right" w:leader="dot" w:pos="9350"/>
            </w:tabs>
            <w:rPr>
              <w:rFonts w:asciiTheme="minorHAnsi" w:hAnsiTheme="minorHAnsi"/>
              <w:noProof/>
              <w:kern w:val="2"/>
              <w:szCs w:val="24"/>
              <w:lang w:eastAsia="en-CA"/>
              <w14:ligatures w14:val="standardContextual"/>
            </w:rPr>
          </w:pPr>
          <w:hyperlink w:anchor="_Toc160718368" w:history="1">
            <w:r w:rsidR="00E34135" w:rsidRPr="008678F9">
              <w:rPr>
                <w:rStyle w:val="Hyperlink"/>
                <w:noProof/>
              </w:rPr>
              <w:t>Specific Reporting Requirements</w:t>
            </w:r>
            <w:r w:rsidR="00E34135">
              <w:rPr>
                <w:noProof/>
                <w:webHidden/>
              </w:rPr>
              <w:tab/>
            </w:r>
            <w:r w:rsidR="00E34135">
              <w:rPr>
                <w:noProof/>
                <w:webHidden/>
              </w:rPr>
              <w:fldChar w:fldCharType="begin"/>
            </w:r>
            <w:r w:rsidR="00E34135">
              <w:rPr>
                <w:noProof/>
                <w:webHidden/>
              </w:rPr>
              <w:instrText xml:space="preserve"> PAGEREF _Toc160718368 \h </w:instrText>
            </w:r>
            <w:r w:rsidR="00E34135">
              <w:rPr>
                <w:noProof/>
                <w:webHidden/>
              </w:rPr>
            </w:r>
            <w:r w:rsidR="00E34135">
              <w:rPr>
                <w:noProof/>
                <w:webHidden/>
              </w:rPr>
              <w:fldChar w:fldCharType="separate"/>
            </w:r>
            <w:r w:rsidR="00E34135">
              <w:rPr>
                <w:noProof/>
                <w:webHidden/>
              </w:rPr>
              <w:t>23</w:t>
            </w:r>
            <w:r w:rsidR="00E34135">
              <w:rPr>
                <w:noProof/>
                <w:webHidden/>
              </w:rPr>
              <w:fldChar w:fldCharType="end"/>
            </w:r>
          </w:hyperlink>
        </w:p>
        <w:p w14:paraId="1162D41C" w14:textId="6FDCA05B" w:rsidR="00E34135" w:rsidRDefault="00000000">
          <w:pPr>
            <w:pStyle w:val="TOC3"/>
            <w:tabs>
              <w:tab w:val="right" w:leader="dot" w:pos="9350"/>
            </w:tabs>
            <w:rPr>
              <w:rFonts w:asciiTheme="minorHAnsi" w:hAnsiTheme="minorHAnsi"/>
              <w:noProof/>
              <w:kern w:val="2"/>
              <w:szCs w:val="24"/>
              <w:lang w:eastAsia="en-CA"/>
              <w14:ligatures w14:val="standardContextual"/>
            </w:rPr>
          </w:pPr>
          <w:hyperlink w:anchor="_Toc160718369" w:history="1">
            <w:r w:rsidR="00E34135" w:rsidRPr="008678F9">
              <w:rPr>
                <w:rStyle w:val="Hyperlink"/>
                <w:noProof/>
              </w:rPr>
              <w:t>Notification to Municipality</w:t>
            </w:r>
            <w:r w:rsidR="00E34135">
              <w:rPr>
                <w:noProof/>
                <w:webHidden/>
              </w:rPr>
              <w:tab/>
            </w:r>
            <w:r w:rsidR="00E34135">
              <w:rPr>
                <w:noProof/>
                <w:webHidden/>
              </w:rPr>
              <w:fldChar w:fldCharType="begin"/>
            </w:r>
            <w:r w:rsidR="00E34135">
              <w:rPr>
                <w:noProof/>
                <w:webHidden/>
              </w:rPr>
              <w:instrText xml:space="preserve"> PAGEREF _Toc160718369 \h </w:instrText>
            </w:r>
            <w:r w:rsidR="00E34135">
              <w:rPr>
                <w:noProof/>
                <w:webHidden/>
              </w:rPr>
            </w:r>
            <w:r w:rsidR="00E34135">
              <w:rPr>
                <w:noProof/>
                <w:webHidden/>
              </w:rPr>
              <w:fldChar w:fldCharType="separate"/>
            </w:r>
            <w:r w:rsidR="00E34135">
              <w:rPr>
                <w:noProof/>
                <w:webHidden/>
              </w:rPr>
              <w:t>24</w:t>
            </w:r>
            <w:r w:rsidR="00E34135">
              <w:rPr>
                <w:noProof/>
                <w:webHidden/>
              </w:rPr>
              <w:fldChar w:fldCharType="end"/>
            </w:r>
          </w:hyperlink>
        </w:p>
        <w:p w14:paraId="176FFAA9" w14:textId="7482B2C5" w:rsidR="00E34135" w:rsidRDefault="00000000">
          <w:pPr>
            <w:pStyle w:val="TOC3"/>
            <w:tabs>
              <w:tab w:val="right" w:leader="dot" w:pos="9350"/>
            </w:tabs>
            <w:rPr>
              <w:rFonts w:asciiTheme="minorHAnsi" w:hAnsiTheme="minorHAnsi"/>
              <w:noProof/>
              <w:kern w:val="2"/>
              <w:szCs w:val="24"/>
              <w:lang w:eastAsia="en-CA"/>
              <w14:ligatures w14:val="standardContextual"/>
            </w:rPr>
          </w:pPr>
          <w:hyperlink w:anchor="_Toc160718370" w:history="1">
            <w:r w:rsidR="00E34135" w:rsidRPr="008678F9">
              <w:rPr>
                <w:rStyle w:val="Hyperlink"/>
                <w:noProof/>
              </w:rPr>
              <w:t>Notification to Owner</w:t>
            </w:r>
            <w:r w:rsidR="00E34135">
              <w:rPr>
                <w:noProof/>
                <w:webHidden/>
              </w:rPr>
              <w:tab/>
            </w:r>
            <w:r w:rsidR="00E34135">
              <w:rPr>
                <w:noProof/>
                <w:webHidden/>
              </w:rPr>
              <w:fldChar w:fldCharType="begin"/>
            </w:r>
            <w:r w:rsidR="00E34135">
              <w:rPr>
                <w:noProof/>
                <w:webHidden/>
              </w:rPr>
              <w:instrText xml:space="preserve"> PAGEREF _Toc160718370 \h </w:instrText>
            </w:r>
            <w:r w:rsidR="00E34135">
              <w:rPr>
                <w:noProof/>
                <w:webHidden/>
              </w:rPr>
            </w:r>
            <w:r w:rsidR="00E34135">
              <w:rPr>
                <w:noProof/>
                <w:webHidden/>
              </w:rPr>
              <w:fldChar w:fldCharType="separate"/>
            </w:r>
            <w:r w:rsidR="00E34135">
              <w:rPr>
                <w:noProof/>
                <w:webHidden/>
              </w:rPr>
              <w:t>24</w:t>
            </w:r>
            <w:r w:rsidR="00E34135">
              <w:rPr>
                <w:noProof/>
                <w:webHidden/>
              </w:rPr>
              <w:fldChar w:fldCharType="end"/>
            </w:r>
          </w:hyperlink>
        </w:p>
        <w:p w14:paraId="3DEFD99F" w14:textId="67C45188" w:rsidR="00E34135" w:rsidRDefault="00000000">
          <w:pPr>
            <w:pStyle w:val="TOC3"/>
            <w:tabs>
              <w:tab w:val="right" w:leader="dot" w:pos="9350"/>
            </w:tabs>
            <w:rPr>
              <w:rFonts w:asciiTheme="minorHAnsi" w:hAnsiTheme="minorHAnsi"/>
              <w:noProof/>
              <w:kern w:val="2"/>
              <w:szCs w:val="24"/>
              <w:lang w:eastAsia="en-CA"/>
              <w14:ligatures w14:val="standardContextual"/>
            </w:rPr>
          </w:pPr>
          <w:hyperlink w:anchor="_Toc160718371" w:history="1">
            <w:r w:rsidR="00E34135" w:rsidRPr="008678F9">
              <w:rPr>
                <w:rStyle w:val="Hyperlink"/>
                <w:noProof/>
              </w:rPr>
              <w:t>Notification to Person in Control</w:t>
            </w:r>
            <w:r w:rsidR="00E34135">
              <w:rPr>
                <w:noProof/>
                <w:webHidden/>
              </w:rPr>
              <w:tab/>
            </w:r>
            <w:r w:rsidR="00E34135">
              <w:rPr>
                <w:noProof/>
                <w:webHidden/>
              </w:rPr>
              <w:fldChar w:fldCharType="begin"/>
            </w:r>
            <w:r w:rsidR="00E34135">
              <w:rPr>
                <w:noProof/>
                <w:webHidden/>
              </w:rPr>
              <w:instrText xml:space="preserve"> PAGEREF _Toc160718371 \h </w:instrText>
            </w:r>
            <w:r w:rsidR="00E34135">
              <w:rPr>
                <w:noProof/>
                <w:webHidden/>
              </w:rPr>
            </w:r>
            <w:r w:rsidR="00E34135">
              <w:rPr>
                <w:noProof/>
                <w:webHidden/>
              </w:rPr>
              <w:fldChar w:fldCharType="separate"/>
            </w:r>
            <w:r w:rsidR="00E34135">
              <w:rPr>
                <w:noProof/>
                <w:webHidden/>
              </w:rPr>
              <w:t>24</w:t>
            </w:r>
            <w:r w:rsidR="00E34135">
              <w:rPr>
                <w:noProof/>
                <w:webHidden/>
              </w:rPr>
              <w:fldChar w:fldCharType="end"/>
            </w:r>
          </w:hyperlink>
        </w:p>
        <w:p w14:paraId="357C7364" w14:textId="043F26F2" w:rsidR="00E34135" w:rsidRDefault="00000000">
          <w:pPr>
            <w:pStyle w:val="TOC1"/>
            <w:tabs>
              <w:tab w:val="right" w:leader="dot" w:pos="9350"/>
            </w:tabs>
            <w:rPr>
              <w:rFonts w:asciiTheme="minorHAnsi" w:hAnsiTheme="minorHAnsi"/>
              <w:noProof/>
              <w:kern w:val="2"/>
              <w:szCs w:val="24"/>
              <w:lang w:eastAsia="en-CA"/>
              <w14:ligatures w14:val="standardContextual"/>
            </w:rPr>
          </w:pPr>
          <w:hyperlink w:anchor="_Toc160718372" w:history="1">
            <w:r w:rsidR="00E34135" w:rsidRPr="008678F9">
              <w:rPr>
                <w:rStyle w:val="Hyperlink"/>
                <w:noProof/>
              </w:rPr>
              <w:t>Dress and Appearance Code</w:t>
            </w:r>
            <w:r w:rsidR="00E34135">
              <w:rPr>
                <w:noProof/>
                <w:webHidden/>
              </w:rPr>
              <w:tab/>
            </w:r>
            <w:r w:rsidR="00E34135">
              <w:rPr>
                <w:noProof/>
                <w:webHidden/>
              </w:rPr>
              <w:fldChar w:fldCharType="begin"/>
            </w:r>
            <w:r w:rsidR="00E34135">
              <w:rPr>
                <w:noProof/>
                <w:webHidden/>
              </w:rPr>
              <w:instrText xml:space="preserve"> PAGEREF _Toc160718372 \h </w:instrText>
            </w:r>
            <w:r w:rsidR="00E34135">
              <w:rPr>
                <w:noProof/>
                <w:webHidden/>
              </w:rPr>
            </w:r>
            <w:r w:rsidR="00E34135">
              <w:rPr>
                <w:noProof/>
                <w:webHidden/>
              </w:rPr>
              <w:fldChar w:fldCharType="separate"/>
            </w:r>
            <w:r w:rsidR="00E34135">
              <w:rPr>
                <w:noProof/>
                <w:webHidden/>
              </w:rPr>
              <w:t>25</w:t>
            </w:r>
            <w:r w:rsidR="00E34135">
              <w:rPr>
                <w:noProof/>
                <w:webHidden/>
              </w:rPr>
              <w:fldChar w:fldCharType="end"/>
            </w:r>
          </w:hyperlink>
        </w:p>
        <w:p w14:paraId="026399E0" w14:textId="7E7CA351" w:rsidR="00E34135" w:rsidRDefault="00000000">
          <w:pPr>
            <w:pStyle w:val="TOC1"/>
            <w:tabs>
              <w:tab w:val="right" w:leader="dot" w:pos="9350"/>
            </w:tabs>
            <w:rPr>
              <w:rFonts w:asciiTheme="minorHAnsi" w:hAnsiTheme="minorHAnsi"/>
              <w:noProof/>
              <w:kern w:val="2"/>
              <w:szCs w:val="24"/>
              <w:lang w:eastAsia="en-CA"/>
              <w14:ligatures w14:val="standardContextual"/>
            </w:rPr>
          </w:pPr>
          <w:hyperlink w:anchor="_Toc160718373" w:history="1">
            <w:r w:rsidR="00E34135" w:rsidRPr="008678F9">
              <w:rPr>
                <w:rStyle w:val="Hyperlink"/>
                <w:noProof/>
              </w:rPr>
              <w:t>Policy for the Use of Cell Phones and Other            Electronic Devices by Employees During Work Hours</w:t>
            </w:r>
            <w:r w:rsidR="00E34135">
              <w:rPr>
                <w:noProof/>
                <w:webHidden/>
              </w:rPr>
              <w:tab/>
            </w:r>
            <w:r w:rsidR="00E34135">
              <w:rPr>
                <w:noProof/>
                <w:webHidden/>
              </w:rPr>
              <w:fldChar w:fldCharType="begin"/>
            </w:r>
            <w:r w:rsidR="00E34135">
              <w:rPr>
                <w:noProof/>
                <w:webHidden/>
              </w:rPr>
              <w:instrText xml:space="preserve"> PAGEREF _Toc160718373 \h </w:instrText>
            </w:r>
            <w:r w:rsidR="00E34135">
              <w:rPr>
                <w:noProof/>
                <w:webHidden/>
              </w:rPr>
            </w:r>
            <w:r w:rsidR="00E34135">
              <w:rPr>
                <w:noProof/>
                <w:webHidden/>
              </w:rPr>
              <w:fldChar w:fldCharType="separate"/>
            </w:r>
            <w:r w:rsidR="00E34135">
              <w:rPr>
                <w:noProof/>
                <w:webHidden/>
              </w:rPr>
              <w:t>27</w:t>
            </w:r>
            <w:r w:rsidR="00E34135">
              <w:rPr>
                <w:noProof/>
                <w:webHidden/>
              </w:rPr>
              <w:fldChar w:fldCharType="end"/>
            </w:r>
          </w:hyperlink>
        </w:p>
        <w:p w14:paraId="4212D1FC" w14:textId="2CAD27B7" w:rsidR="00E34135" w:rsidRDefault="00000000">
          <w:pPr>
            <w:pStyle w:val="TOC1"/>
            <w:tabs>
              <w:tab w:val="right" w:leader="dot" w:pos="9350"/>
            </w:tabs>
            <w:rPr>
              <w:rFonts w:asciiTheme="minorHAnsi" w:hAnsiTheme="minorHAnsi"/>
              <w:noProof/>
              <w:kern w:val="2"/>
              <w:szCs w:val="24"/>
              <w:lang w:eastAsia="en-CA"/>
              <w14:ligatures w14:val="standardContextual"/>
            </w:rPr>
          </w:pPr>
          <w:hyperlink w:anchor="_Toc160718374" w:history="1">
            <w:r w:rsidR="00E34135" w:rsidRPr="008678F9">
              <w:rPr>
                <w:rStyle w:val="Hyperlink"/>
                <w:noProof/>
              </w:rPr>
              <w:t>Policy for the Management of Employee Time Off</w:t>
            </w:r>
            <w:r w:rsidR="00E34135">
              <w:rPr>
                <w:noProof/>
                <w:webHidden/>
              </w:rPr>
              <w:tab/>
            </w:r>
            <w:r w:rsidR="00E34135">
              <w:rPr>
                <w:noProof/>
                <w:webHidden/>
              </w:rPr>
              <w:fldChar w:fldCharType="begin"/>
            </w:r>
            <w:r w:rsidR="00E34135">
              <w:rPr>
                <w:noProof/>
                <w:webHidden/>
              </w:rPr>
              <w:instrText xml:space="preserve"> PAGEREF _Toc160718374 \h </w:instrText>
            </w:r>
            <w:r w:rsidR="00E34135">
              <w:rPr>
                <w:noProof/>
                <w:webHidden/>
              </w:rPr>
            </w:r>
            <w:r w:rsidR="00E34135">
              <w:rPr>
                <w:noProof/>
                <w:webHidden/>
              </w:rPr>
              <w:fldChar w:fldCharType="separate"/>
            </w:r>
            <w:r w:rsidR="00E34135">
              <w:rPr>
                <w:noProof/>
                <w:webHidden/>
              </w:rPr>
              <w:t>28</w:t>
            </w:r>
            <w:r w:rsidR="00E34135">
              <w:rPr>
                <w:noProof/>
                <w:webHidden/>
              </w:rPr>
              <w:fldChar w:fldCharType="end"/>
            </w:r>
          </w:hyperlink>
        </w:p>
        <w:p w14:paraId="670E7F72" w14:textId="44EE8707" w:rsidR="00E34135" w:rsidRDefault="00000000">
          <w:pPr>
            <w:pStyle w:val="TOC2"/>
            <w:tabs>
              <w:tab w:val="right" w:leader="dot" w:pos="9350"/>
            </w:tabs>
            <w:rPr>
              <w:rFonts w:asciiTheme="minorHAnsi" w:hAnsiTheme="minorHAnsi"/>
              <w:noProof/>
              <w:kern w:val="2"/>
              <w:szCs w:val="24"/>
              <w:lang w:eastAsia="en-CA"/>
              <w14:ligatures w14:val="standardContextual"/>
            </w:rPr>
          </w:pPr>
          <w:hyperlink w:anchor="_Toc160718375" w:history="1">
            <w:r w:rsidR="00E34135" w:rsidRPr="008678F9">
              <w:rPr>
                <w:rStyle w:val="Hyperlink"/>
                <w:noProof/>
              </w:rPr>
              <w:t>Policies for Salaried Employees</w:t>
            </w:r>
            <w:r w:rsidR="00E34135">
              <w:rPr>
                <w:noProof/>
                <w:webHidden/>
              </w:rPr>
              <w:tab/>
            </w:r>
            <w:r w:rsidR="00E34135">
              <w:rPr>
                <w:noProof/>
                <w:webHidden/>
              </w:rPr>
              <w:fldChar w:fldCharType="begin"/>
            </w:r>
            <w:r w:rsidR="00E34135">
              <w:rPr>
                <w:noProof/>
                <w:webHidden/>
              </w:rPr>
              <w:instrText xml:space="preserve"> PAGEREF _Toc160718375 \h </w:instrText>
            </w:r>
            <w:r w:rsidR="00E34135">
              <w:rPr>
                <w:noProof/>
                <w:webHidden/>
              </w:rPr>
            </w:r>
            <w:r w:rsidR="00E34135">
              <w:rPr>
                <w:noProof/>
                <w:webHidden/>
              </w:rPr>
              <w:fldChar w:fldCharType="separate"/>
            </w:r>
            <w:r w:rsidR="00E34135">
              <w:rPr>
                <w:noProof/>
                <w:webHidden/>
              </w:rPr>
              <w:t>28</w:t>
            </w:r>
            <w:r w:rsidR="00E34135">
              <w:rPr>
                <w:noProof/>
                <w:webHidden/>
              </w:rPr>
              <w:fldChar w:fldCharType="end"/>
            </w:r>
          </w:hyperlink>
        </w:p>
        <w:p w14:paraId="323C3386" w14:textId="01DD6391" w:rsidR="00E34135" w:rsidRDefault="00000000">
          <w:pPr>
            <w:pStyle w:val="TOC2"/>
            <w:tabs>
              <w:tab w:val="right" w:leader="dot" w:pos="9350"/>
            </w:tabs>
            <w:rPr>
              <w:rFonts w:asciiTheme="minorHAnsi" w:hAnsiTheme="minorHAnsi"/>
              <w:noProof/>
              <w:kern w:val="2"/>
              <w:szCs w:val="24"/>
              <w:lang w:eastAsia="en-CA"/>
              <w14:ligatures w14:val="standardContextual"/>
            </w:rPr>
          </w:pPr>
          <w:hyperlink w:anchor="_Toc160718376" w:history="1">
            <w:r w:rsidR="00E34135" w:rsidRPr="008678F9">
              <w:rPr>
                <w:rStyle w:val="Hyperlink"/>
                <w:noProof/>
              </w:rPr>
              <w:t>Policies For Hourly Paid Employees</w:t>
            </w:r>
            <w:r w:rsidR="00E34135">
              <w:rPr>
                <w:noProof/>
                <w:webHidden/>
              </w:rPr>
              <w:tab/>
            </w:r>
            <w:r w:rsidR="00E34135">
              <w:rPr>
                <w:noProof/>
                <w:webHidden/>
              </w:rPr>
              <w:fldChar w:fldCharType="begin"/>
            </w:r>
            <w:r w:rsidR="00E34135">
              <w:rPr>
                <w:noProof/>
                <w:webHidden/>
              </w:rPr>
              <w:instrText xml:space="preserve"> PAGEREF _Toc160718376 \h </w:instrText>
            </w:r>
            <w:r w:rsidR="00E34135">
              <w:rPr>
                <w:noProof/>
                <w:webHidden/>
              </w:rPr>
            </w:r>
            <w:r w:rsidR="00E34135">
              <w:rPr>
                <w:noProof/>
                <w:webHidden/>
              </w:rPr>
              <w:fldChar w:fldCharType="separate"/>
            </w:r>
            <w:r w:rsidR="00E34135">
              <w:rPr>
                <w:noProof/>
                <w:webHidden/>
              </w:rPr>
              <w:t>31</w:t>
            </w:r>
            <w:r w:rsidR="00E34135">
              <w:rPr>
                <w:noProof/>
                <w:webHidden/>
              </w:rPr>
              <w:fldChar w:fldCharType="end"/>
            </w:r>
          </w:hyperlink>
        </w:p>
        <w:p w14:paraId="4A915FDD" w14:textId="5E318915" w:rsidR="00E34135" w:rsidRDefault="00000000">
          <w:pPr>
            <w:pStyle w:val="TOC1"/>
            <w:tabs>
              <w:tab w:val="right" w:leader="dot" w:pos="9350"/>
            </w:tabs>
            <w:rPr>
              <w:rFonts w:asciiTheme="minorHAnsi" w:hAnsiTheme="minorHAnsi"/>
              <w:noProof/>
              <w:kern w:val="2"/>
              <w:szCs w:val="24"/>
              <w:lang w:eastAsia="en-CA"/>
              <w14:ligatures w14:val="standardContextual"/>
            </w:rPr>
          </w:pPr>
          <w:hyperlink w:anchor="_Toc160718377" w:history="1">
            <w:r w:rsidR="00E34135" w:rsidRPr="008678F9">
              <w:rPr>
                <w:rStyle w:val="Hyperlink"/>
                <w:noProof/>
              </w:rPr>
              <w:t>Right to Disconnect</w:t>
            </w:r>
            <w:r w:rsidR="00E34135">
              <w:rPr>
                <w:noProof/>
                <w:webHidden/>
              </w:rPr>
              <w:tab/>
            </w:r>
            <w:r w:rsidR="00E34135">
              <w:rPr>
                <w:noProof/>
                <w:webHidden/>
              </w:rPr>
              <w:fldChar w:fldCharType="begin"/>
            </w:r>
            <w:r w:rsidR="00E34135">
              <w:rPr>
                <w:noProof/>
                <w:webHidden/>
              </w:rPr>
              <w:instrText xml:space="preserve"> PAGEREF _Toc160718377 \h </w:instrText>
            </w:r>
            <w:r w:rsidR="00E34135">
              <w:rPr>
                <w:noProof/>
                <w:webHidden/>
              </w:rPr>
            </w:r>
            <w:r w:rsidR="00E34135">
              <w:rPr>
                <w:noProof/>
                <w:webHidden/>
              </w:rPr>
              <w:fldChar w:fldCharType="separate"/>
            </w:r>
            <w:r w:rsidR="00E34135">
              <w:rPr>
                <w:noProof/>
                <w:webHidden/>
              </w:rPr>
              <w:t>32</w:t>
            </w:r>
            <w:r w:rsidR="00E34135">
              <w:rPr>
                <w:noProof/>
                <w:webHidden/>
              </w:rPr>
              <w:fldChar w:fldCharType="end"/>
            </w:r>
          </w:hyperlink>
        </w:p>
        <w:p w14:paraId="4617865D" w14:textId="694CFE43" w:rsidR="00E34135" w:rsidRDefault="00000000">
          <w:pPr>
            <w:pStyle w:val="TOC2"/>
            <w:tabs>
              <w:tab w:val="right" w:leader="dot" w:pos="9350"/>
            </w:tabs>
            <w:rPr>
              <w:rFonts w:asciiTheme="minorHAnsi" w:hAnsiTheme="minorHAnsi"/>
              <w:noProof/>
              <w:kern w:val="2"/>
              <w:szCs w:val="24"/>
              <w:lang w:eastAsia="en-CA"/>
              <w14:ligatures w14:val="standardContextual"/>
            </w:rPr>
          </w:pPr>
          <w:hyperlink w:anchor="_Toc160718378" w:history="1">
            <w:r w:rsidR="00E34135" w:rsidRPr="008678F9">
              <w:rPr>
                <w:rStyle w:val="Hyperlink"/>
                <w:noProof/>
              </w:rPr>
              <w:t>Definitions</w:t>
            </w:r>
            <w:r w:rsidR="00E34135">
              <w:rPr>
                <w:noProof/>
                <w:webHidden/>
              </w:rPr>
              <w:tab/>
            </w:r>
            <w:r w:rsidR="00E34135">
              <w:rPr>
                <w:noProof/>
                <w:webHidden/>
              </w:rPr>
              <w:fldChar w:fldCharType="begin"/>
            </w:r>
            <w:r w:rsidR="00E34135">
              <w:rPr>
                <w:noProof/>
                <w:webHidden/>
              </w:rPr>
              <w:instrText xml:space="preserve"> PAGEREF _Toc160718378 \h </w:instrText>
            </w:r>
            <w:r w:rsidR="00E34135">
              <w:rPr>
                <w:noProof/>
                <w:webHidden/>
              </w:rPr>
            </w:r>
            <w:r w:rsidR="00E34135">
              <w:rPr>
                <w:noProof/>
                <w:webHidden/>
              </w:rPr>
              <w:fldChar w:fldCharType="separate"/>
            </w:r>
            <w:r w:rsidR="00E34135">
              <w:rPr>
                <w:noProof/>
                <w:webHidden/>
              </w:rPr>
              <w:t>32</w:t>
            </w:r>
            <w:r w:rsidR="00E34135">
              <w:rPr>
                <w:noProof/>
                <w:webHidden/>
              </w:rPr>
              <w:fldChar w:fldCharType="end"/>
            </w:r>
          </w:hyperlink>
        </w:p>
        <w:p w14:paraId="0F8A78E7" w14:textId="59451FBD" w:rsidR="00E34135" w:rsidRDefault="00000000">
          <w:pPr>
            <w:pStyle w:val="TOC2"/>
            <w:tabs>
              <w:tab w:val="right" w:leader="dot" w:pos="9350"/>
            </w:tabs>
            <w:rPr>
              <w:rFonts w:asciiTheme="minorHAnsi" w:hAnsiTheme="minorHAnsi"/>
              <w:noProof/>
              <w:kern w:val="2"/>
              <w:szCs w:val="24"/>
              <w:lang w:eastAsia="en-CA"/>
              <w14:ligatures w14:val="standardContextual"/>
            </w:rPr>
          </w:pPr>
          <w:hyperlink w:anchor="_Toc160718379" w:history="1">
            <w:r w:rsidR="00E34135" w:rsidRPr="008678F9">
              <w:rPr>
                <w:rStyle w:val="Hyperlink"/>
                <w:noProof/>
              </w:rPr>
              <w:t>Guidelines</w:t>
            </w:r>
            <w:r w:rsidR="00E34135">
              <w:rPr>
                <w:noProof/>
                <w:webHidden/>
              </w:rPr>
              <w:tab/>
            </w:r>
            <w:r w:rsidR="00E34135">
              <w:rPr>
                <w:noProof/>
                <w:webHidden/>
              </w:rPr>
              <w:fldChar w:fldCharType="begin"/>
            </w:r>
            <w:r w:rsidR="00E34135">
              <w:rPr>
                <w:noProof/>
                <w:webHidden/>
              </w:rPr>
              <w:instrText xml:space="preserve"> PAGEREF _Toc160718379 \h </w:instrText>
            </w:r>
            <w:r w:rsidR="00E34135">
              <w:rPr>
                <w:noProof/>
                <w:webHidden/>
              </w:rPr>
            </w:r>
            <w:r w:rsidR="00E34135">
              <w:rPr>
                <w:noProof/>
                <w:webHidden/>
              </w:rPr>
              <w:fldChar w:fldCharType="separate"/>
            </w:r>
            <w:r w:rsidR="00E34135">
              <w:rPr>
                <w:noProof/>
                <w:webHidden/>
              </w:rPr>
              <w:t>32</w:t>
            </w:r>
            <w:r w:rsidR="00E34135">
              <w:rPr>
                <w:noProof/>
                <w:webHidden/>
              </w:rPr>
              <w:fldChar w:fldCharType="end"/>
            </w:r>
          </w:hyperlink>
        </w:p>
        <w:p w14:paraId="4E4CE499" w14:textId="5AAF9D00" w:rsidR="00E34135" w:rsidRDefault="00000000">
          <w:pPr>
            <w:pStyle w:val="TOC2"/>
            <w:tabs>
              <w:tab w:val="right" w:leader="dot" w:pos="9350"/>
            </w:tabs>
            <w:rPr>
              <w:rFonts w:asciiTheme="minorHAnsi" w:hAnsiTheme="minorHAnsi"/>
              <w:noProof/>
              <w:kern w:val="2"/>
              <w:szCs w:val="24"/>
              <w:lang w:eastAsia="en-CA"/>
              <w14:ligatures w14:val="standardContextual"/>
            </w:rPr>
          </w:pPr>
          <w:hyperlink w:anchor="_Toc160718380" w:history="1">
            <w:r w:rsidR="00E34135" w:rsidRPr="008678F9">
              <w:rPr>
                <w:rStyle w:val="Hyperlink"/>
                <w:noProof/>
              </w:rPr>
              <w:t>Disconnecting from Work</w:t>
            </w:r>
            <w:r w:rsidR="00E34135">
              <w:rPr>
                <w:noProof/>
                <w:webHidden/>
              </w:rPr>
              <w:tab/>
            </w:r>
            <w:r w:rsidR="00E34135">
              <w:rPr>
                <w:noProof/>
                <w:webHidden/>
              </w:rPr>
              <w:fldChar w:fldCharType="begin"/>
            </w:r>
            <w:r w:rsidR="00E34135">
              <w:rPr>
                <w:noProof/>
                <w:webHidden/>
              </w:rPr>
              <w:instrText xml:space="preserve"> PAGEREF _Toc160718380 \h </w:instrText>
            </w:r>
            <w:r w:rsidR="00E34135">
              <w:rPr>
                <w:noProof/>
                <w:webHidden/>
              </w:rPr>
            </w:r>
            <w:r w:rsidR="00E34135">
              <w:rPr>
                <w:noProof/>
                <w:webHidden/>
              </w:rPr>
              <w:fldChar w:fldCharType="separate"/>
            </w:r>
            <w:r w:rsidR="00E34135">
              <w:rPr>
                <w:noProof/>
                <w:webHidden/>
              </w:rPr>
              <w:t>33</w:t>
            </w:r>
            <w:r w:rsidR="00E34135">
              <w:rPr>
                <w:noProof/>
                <w:webHidden/>
              </w:rPr>
              <w:fldChar w:fldCharType="end"/>
            </w:r>
          </w:hyperlink>
        </w:p>
        <w:p w14:paraId="76EAA1A3" w14:textId="63A35CC6" w:rsidR="00E34135" w:rsidRDefault="00000000">
          <w:pPr>
            <w:pStyle w:val="TOC2"/>
            <w:tabs>
              <w:tab w:val="right" w:leader="dot" w:pos="9350"/>
            </w:tabs>
            <w:rPr>
              <w:rFonts w:asciiTheme="minorHAnsi" w:hAnsiTheme="minorHAnsi"/>
              <w:noProof/>
              <w:kern w:val="2"/>
              <w:szCs w:val="24"/>
              <w:lang w:eastAsia="en-CA"/>
              <w14:ligatures w14:val="standardContextual"/>
            </w:rPr>
          </w:pPr>
          <w:hyperlink w:anchor="_Toc160718381" w:history="1">
            <w:r w:rsidR="00E34135" w:rsidRPr="008678F9">
              <w:rPr>
                <w:rStyle w:val="Hyperlink"/>
                <w:noProof/>
              </w:rPr>
              <w:t>Workload and Productivity</w:t>
            </w:r>
            <w:r w:rsidR="00E34135">
              <w:rPr>
                <w:noProof/>
                <w:webHidden/>
              </w:rPr>
              <w:tab/>
            </w:r>
            <w:r w:rsidR="00E34135">
              <w:rPr>
                <w:noProof/>
                <w:webHidden/>
              </w:rPr>
              <w:fldChar w:fldCharType="begin"/>
            </w:r>
            <w:r w:rsidR="00E34135">
              <w:rPr>
                <w:noProof/>
                <w:webHidden/>
              </w:rPr>
              <w:instrText xml:space="preserve"> PAGEREF _Toc160718381 \h </w:instrText>
            </w:r>
            <w:r w:rsidR="00E34135">
              <w:rPr>
                <w:noProof/>
                <w:webHidden/>
              </w:rPr>
            </w:r>
            <w:r w:rsidR="00E34135">
              <w:rPr>
                <w:noProof/>
                <w:webHidden/>
              </w:rPr>
              <w:fldChar w:fldCharType="separate"/>
            </w:r>
            <w:r w:rsidR="00E34135">
              <w:rPr>
                <w:noProof/>
                <w:webHidden/>
              </w:rPr>
              <w:t>33</w:t>
            </w:r>
            <w:r w:rsidR="00E34135">
              <w:rPr>
                <w:noProof/>
                <w:webHidden/>
              </w:rPr>
              <w:fldChar w:fldCharType="end"/>
            </w:r>
          </w:hyperlink>
        </w:p>
        <w:p w14:paraId="2247E52D" w14:textId="54E13EE6" w:rsidR="00E34135" w:rsidRDefault="00000000">
          <w:pPr>
            <w:pStyle w:val="TOC2"/>
            <w:tabs>
              <w:tab w:val="right" w:leader="dot" w:pos="9350"/>
            </w:tabs>
            <w:rPr>
              <w:rFonts w:asciiTheme="minorHAnsi" w:hAnsiTheme="minorHAnsi"/>
              <w:noProof/>
              <w:kern w:val="2"/>
              <w:szCs w:val="24"/>
              <w:lang w:eastAsia="en-CA"/>
              <w14:ligatures w14:val="standardContextual"/>
            </w:rPr>
          </w:pPr>
          <w:hyperlink w:anchor="_Toc160718382" w:history="1">
            <w:r w:rsidR="00E34135" w:rsidRPr="008678F9">
              <w:rPr>
                <w:rStyle w:val="Hyperlink"/>
                <w:noProof/>
              </w:rPr>
              <w:t>Communication</w:t>
            </w:r>
            <w:r w:rsidR="00E34135">
              <w:rPr>
                <w:noProof/>
                <w:webHidden/>
              </w:rPr>
              <w:tab/>
            </w:r>
            <w:r w:rsidR="00E34135">
              <w:rPr>
                <w:noProof/>
                <w:webHidden/>
              </w:rPr>
              <w:fldChar w:fldCharType="begin"/>
            </w:r>
            <w:r w:rsidR="00E34135">
              <w:rPr>
                <w:noProof/>
                <w:webHidden/>
              </w:rPr>
              <w:instrText xml:space="preserve"> PAGEREF _Toc160718382 \h </w:instrText>
            </w:r>
            <w:r w:rsidR="00E34135">
              <w:rPr>
                <w:noProof/>
                <w:webHidden/>
              </w:rPr>
            </w:r>
            <w:r w:rsidR="00E34135">
              <w:rPr>
                <w:noProof/>
                <w:webHidden/>
              </w:rPr>
              <w:fldChar w:fldCharType="separate"/>
            </w:r>
            <w:r w:rsidR="00E34135">
              <w:rPr>
                <w:noProof/>
                <w:webHidden/>
              </w:rPr>
              <w:t>34</w:t>
            </w:r>
            <w:r w:rsidR="00E34135">
              <w:rPr>
                <w:noProof/>
                <w:webHidden/>
              </w:rPr>
              <w:fldChar w:fldCharType="end"/>
            </w:r>
          </w:hyperlink>
        </w:p>
        <w:p w14:paraId="3B2FA5AC" w14:textId="561779D8" w:rsidR="00E34135" w:rsidRDefault="00000000">
          <w:pPr>
            <w:pStyle w:val="TOC2"/>
            <w:tabs>
              <w:tab w:val="right" w:leader="dot" w:pos="9350"/>
            </w:tabs>
            <w:rPr>
              <w:rFonts w:asciiTheme="minorHAnsi" w:hAnsiTheme="minorHAnsi"/>
              <w:noProof/>
              <w:kern w:val="2"/>
              <w:szCs w:val="24"/>
              <w:lang w:eastAsia="en-CA"/>
              <w14:ligatures w14:val="standardContextual"/>
            </w:rPr>
          </w:pPr>
          <w:hyperlink w:anchor="_Toc160718383" w:history="1">
            <w:r w:rsidR="00E34135" w:rsidRPr="008678F9">
              <w:rPr>
                <w:rStyle w:val="Hyperlink"/>
                <w:noProof/>
              </w:rPr>
              <w:t>Breaks and Time Off</w:t>
            </w:r>
            <w:r w:rsidR="00E34135">
              <w:rPr>
                <w:noProof/>
                <w:webHidden/>
              </w:rPr>
              <w:tab/>
            </w:r>
            <w:r w:rsidR="00E34135">
              <w:rPr>
                <w:noProof/>
                <w:webHidden/>
              </w:rPr>
              <w:fldChar w:fldCharType="begin"/>
            </w:r>
            <w:r w:rsidR="00E34135">
              <w:rPr>
                <w:noProof/>
                <w:webHidden/>
              </w:rPr>
              <w:instrText xml:space="preserve"> PAGEREF _Toc160718383 \h </w:instrText>
            </w:r>
            <w:r w:rsidR="00E34135">
              <w:rPr>
                <w:noProof/>
                <w:webHidden/>
              </w:rPr>
            </w:r>
            <w:r w:rsidR="00E34135">
              <w:rPr>
                <w:noProof/>
                <w:webHidden/>
              </w:rPr>
              <w:fldChar w:fldCharType="separate"/>
            </w:r>
            <w:r w:rsidR="00E34135">
              <w:rPr>
                <w:noProof/>
                <w:webHidden/>
              </w:rPr>
              <w:t>34</w:t>
            </w:r>
            <w:r w:rsidR="00E34135">
              <w:rPr>
                <w:noProof/>
                <w:webHidden/>
              </w:rPr>
              <w:fldChar w:fldCharType="end"/>
            </w:r>
          </w:hyperlink>
        </w:p>
        <w:p w14:paraId="2DF38569" w14:textId="1B28523B" w:rsidR="00E34135" w:rsidRDefault="00000000">
          <w:pPr>
            <w:pStyle w:val="TOC2"/>
            <w:tabs>
              <w:tab w:val="right" w:leader="dot" w:pos="9350"/>
            </w:tabs>
            <w:rPr>
              <w:rFonts w:asciiTheme="minorHAnsi" w:hAnsiTheme="minorHAnsi"/>
              <w:noProof/>
              <w:kern w:val="2"/>
              <w:szCs w:val="24"/>
              <w:lang w:eastAsia="en-CA"/>
              <w14:ligatures w14:val="standardContextual"/>
            </w:rPr>
          </w:pPr>
          <w:hyperlink w:anchor="_Toc160718384" w:history="1">
            <w:r w:rsidR="00E34135" w:rsidRPr="008678F9">
              <w:rPr>
                <w:rStyle w:val="Hyperlink"/>
                <w:noProof/>
              </w:rPr>
              <w:t>Vacations</w:t>
            </w:r>
            <w:r w:rsidR="00E34135">
              <w:rPr>
                <w:noProof/>
                <w:webHidden/>
              </w:rPr>
              <w:tab/>
            </w:r>
            <w:r w:rsidR="00E34135">
              <w:rPr>
                <w:noProof/>
                <w:webHidden/>
              </w:rPr>
              <w:fldChar w:fldCharType="begin"/>
            </w:r>
            <w:r w:rsidR="00E34135">
              <w:rPr>
                <w:noProof/>
                <w:webHidden/>
              </w:rPr>
              <w:instrText xml:space="preserve"> PAGEREF _Toc160718384 \h </w:instrText>
            </w:r>
            <w:r w:rsidR="00E34135">
              <w:rPr>
                <w:noProof/>
                <w:webHidden/>
              </w:rPr>
            </w:r>
            <w:r w:rsidR="00E34135">
              <w:rPr>
                <w:noProof/>
                <w:webHidden/>
              </w:rPr>
              <w:fldChar w:fldCharType="separate"/>
            </w:r>
            <w:r w:rsidR="00E34135">
              <w:rPr>
                <w:noProof/>
                <w:webHidden/>
              </w:rPr>
              <w:t>35</w:t>
            </w:r>
            <w:r w:rsidR="00E34135">
              <w:rPr>
                <w:noProof/>
                <w:webHidden/>
              </w:rPr>
              <w:fldChar w:fldCharType="end"/>
            </w:r>
          </w:hyperlink>
        </w:p>
        <w:p w14:paraId="7251E362" w14:textId="1C79246A" w:rsidR="00E34135" w:rsidRDefault="00000000">
          <w:pPr>
            <w:pStyle w:val="TOC2"/>
            <w:tabs>
              <w:tab w:val="right" w:leader="dot" w:pos="9350"/>
            </w:tabs>
            <w:rPr>
              <w:rFonts w:asciiTheme="minorHAnsi" w:hAnsiTheme="minorHAnsi"/>
              <w:noProof/>
              <w:kern w:val="2"/>
              <w:szCs w:val="24"/>
              <w:lang w:eastAsia="en-CA"/>
              <w14:ligatures w14:val="standardContextual"/>
            </w:rPr>
          </w:pPr>
          <w:hyperlink w:anchor="_Toc160718385" w:history="1">
            <w:r w:rsidR="00E34135" w:rsidRPr="008678F9">
              <w:rPr>
                <w:rStyle w:val="Hyperlink"/>
                <w:noProof/>
              </w:rPr>
              <w:t>Acknowledgement and Agreement</w:t>
            </w:r>
            <w:r w:rsidR="00E34135">
              <w:rPr>
                <w:noProof/>
                <w:webHidden/>
              </w:rPr>
              <w:tab/>
            </w:r>
            <w:r w:rsidR="00E34135">
              <w:rPr>
                <w:noProof/>
                <w:webHidden/>
              </w:rPr>
              <w:fldChar w:fldCharType="begin"/>
            </w:r>
            <w:r w:rsidR="00E34135">
              <w:rPr>
                <w:noProof/>
                <w:webHidden/>
              </w:rPr>
              <w:instrText xml:space="preserve"> PAGEREF _Toc160718385 \h </w:instrText>
            </w:r>
            <w:r w:rsidR="00E34135">
              <w:rPr>
                <w:noProof/>
                <w:webHidden/>
              </w:rPr>
            </w:r>
            <w:r w:rsidR="00E34135">
              <w:rPr>
                <w:noProof/>
                <w:webHidden/>
              </w:rPr>
              <w:fldChar w:fldCharType="separate"/>
            </w:r>
            <w:r w:rsidR="00E34135">
              <w:rPr>
                <w:noProof/>
                <w:webHidden/>
              </w:rPr>
              <w:t>35</w:t>
            </w:r>
            <w:r w:rsidR="00E34135">
              <w:rPr>
                <w:noProof/>
                <w:webHidden/>
              </w:rPr>
              <w:fldChar w:fldCharType="end"/>
            </w:r>
          </w:hyperlink>
        </w:p>
        <w:p w14:paraId="4A8D296D" w14:textId="16539225" w:rsidR="00E34135" w:rsidRDefault="00000000">
          <w:pPr>
            <w:pStyle w:val="TOC1"/>
            <w:tabs>
              <w:tab w:val="right" w:leader="dot" w:pos="9350"/>
            </w:tabs>
            <w:rPr>
              <w:rFonts w:asciiTheme="minorHAnsi" w:hAnsiTheme="minorHAnsi"/>
              <w:noProof/>
              <w:kern w:val="2"/>
              <w:szCs w:val="24"/>
              <w:lang w:eastAsia="en-CA"/>
              <w14:ligatures w14:val="standardContextual"/>
            </w:rPr>
          </w:pPr>
          <w:hyperlink w:anchor="_Toc160718386" w:history="1">
            <w:r w:rsidR="00E34135" w:rsidRPr="008678F9">
              <w:rPr>
                <w:rStyle w:val="Hyperlink"/>
                <w:noProof/>
              </w:rPr>
              <w:t>New Employee Orientation Checklist</w:t>
            </w:r>
            <w:r w:rsidR="00E34135">
              <w:rPr>
                <w:noProof/>
                <w:webHidden/>
              </w:rPr>
              <w:tab/>
            </w:r>
            <w:r w:rsidR="00E34135">
              <w:rPr>
                <w:noProof/>
                <w:webHidden/>
              </w:rPr>
              <w:fldChar w:fldCharType="begin"/>
            </w:r>
            <w:r w:rsidR="00E34135">
              <w:rPr>
                <w:noProof/>
                <w:webHidden/>
              </w:rPr>
              <w:instrText xml:space="preserve"> PAGEREF _Toc160718386 \h </w:instrText>
            </w:r>
            <w:r w:rsidR="00E34135">
              <w:rPr>
                <w:noProof/>
                <w:webHidden/>
              </w:rPr>
            </w:r>
            <w:r w:rsidR="00E34135">
              <w:rPr>
                <w:noProof/>
                <w:webHidden/>
              </w:rPr>
              <w:fldChar w:fldCharType="separate"/>
            </w:r>
            <w:r w:rsidR="00E34135">
              <w:rPr>
                <w:noProof/>
                <w:webHidden/>
              </w:rPr>
              <w:t>36</w:t>
            </w:r>
            <w:r w:rsidR="00E34135">
              <w:rPr>
                <w:noProof/>
                <w:webHidden/>
              </w:rPr>
              <w:fldChar w:fldCharType="end"/>
            </w:r>
          </w:hyperlink>
        </w:p>
        <w:p w14:paraId="247B1A22" w14:textId="3E941A42" w:rsidR="00E34135" w:rsidRDefault="00000000">
          <w:pPr>
            <w:pStyle w:val="TOC1"/>
            <w:tabs>
              <w:tab w:val="right" w:leader="dot" w:pos="9350"/>
            </w:tabs>
            <w:rPr>
              <w:rFonts w:asciiTheme="minorHAnsi" w:hAnsiTheme="minorHAnsi"/>
              <w:noProof/>
              <w:kern w:val="2"/>
              <w:szCs w:val="24"/>
              <w:lang w:eastAsia="en-CA"/>
              <w14:ligatures w14:val="standardContextual"/>
            </w:rPr>
          </w:pPr>
          <w:hyperlink w:anchor="_Toc160718387" w:history="1">
            <w:r w:rsidR="00E34135" w:rsidRPr="008678F9">
              <w:rPr>
                <w:rStyle w:val="Hyperlink"/>
                <w:noProof/>
              </w:rPr>
              <w:t>Homework</w:t>
            </w:r>
            <w:r w:rsidR="00E34135">
              <w:rPr>
                <w:noProof/>
                <w:webHidden/>
              </w:rPr>
              <w:tab/>
            </w:r>
            <w:r w:rsidR="00E34135">
              <w:rPr>
                <w:noProof/>
                <w:webHidden/>
              </w:rPr>
              <w:fldChar w:fldCharType="begin"/>
            </w:r>
            <w:r w:rsidR="00E34135">
              <w:rPr>
                <w:noProof/>
                <w:webHidden/>
              </w:rPr>
              <w:instrText xml:space="preserve"> PAGEREF _Toc160718387 \h </w:instrText>
            </w:r>
            <w:r w:rsidR="00E34135">
              <w:rPr>
                <w:noProof/>
                <w:webHidden/>
              </w:rPr>
            </w:r>
            <w:r w:rsidR="00E34135">
              <w:rPr>
                <w:noProof/>
                <w:webHidden/>
              </w:rPr>
              <w:fldChar w:fldCharType="separate"/>
            </w:r>
            <w:r w:rsidR="00E34135">
              <w:rPr>
                <w:noProof/>
                <w:webHidden/>
              </w:rPr>
              <w:t>37</w:t>
            </w:r>
            <w:r w:rsidR="00E34135">
              <w:rPr>
                <w:noProof/>
                <w:webHidden/>
              </w:rPr>
              <w:fldChar w:fldCharType="end"/>
            </w:r>
          </w:hyperlink>
        </w:p>
        <w:p w14:paraId="49760BB8" w14:textId="21A65488" w:rsidR="0045788C" w:rsidRDefault="0045788C">
          <w:r>
            <w:rPr>
              <w:b/>
              <w:bCs/>
              <w:noProof/>
            </w:rPr>
            <w:fldChar w:fldCharType="end"/>
          </w:r>
        </w:p>
      </w:sdtContent>
    </w:sdt>
    <w:p w14:paraId="77D879DD" w14:textId="77777777" w:rsidR="00344D0F" w:rsidRDefault="00344D0F" w:rsidP="000552B1">
      <w:pPr>
        <w:pStyle w:val="Heading1"/>
      </w:pPr>
    </w:p>
    <w:p w14:paraId="58B4F7A1" w14:textId="483D6F02" w:rsidR="005878BF" w:rsidRDefault="005878BF" w:rsidP="000552B1">
      <w:pPr>
        <w:pStyle w:val="Heading1"/>
      </w:pPr>
      <w:r>
        <w:br w:type="page"/>
      </w:r>
    </w:p>
    <w:p w14:paraId="01D4B470" w14:textId="77777777" w:rsidR="00344D0F" w:rsidRDefault="00344D0F" w:rsidP="000552B1">
      <w:pPr>
        <w:pStyle w:val="Heading1"/>
      </w:pPr>
    </w:p>
    <w:p w14:paraId="3AF4C7F9" w14:textId="46C800D5" w:rsidR="00123391" w:rsidRPr="00600FAB" w:rsidRDefault="006B1033" w:rsidP="000552B1">
      <w:pPr>
        <w:pStyle w:val="Heading1"/>
      </w:pPr>
      <w:bookmarkStart w:id="0" w:name="_Toc160718329"/>
      <w:r w:rsidRPr="00600FAB">
        <w:t>Terms of Employment</w:t>
      </w:r>
      <w:bookmarkEnd w:id="0"/>
    </w:p>
    <w:p w14:paraId="6A73F153" w14:textId="77777777" w:rsidR="000552B1" w:rsidRDefault="000552B1" w:rsidP="000552B1">
      <w:pPr>
        <w:pStyle w:val="Heading1"/>
      </w:pPr>
    </w:p>
    <w:p w14:paraId="47EA465F" w14:textId="77A0AF59" w:rsidR="006B1033" w:rsidRDefault="006B1033" w:rsidP="00600FAB">
      <w:pPr>
        <w:pStyle w:val="Heading2"/>
        <w:rPr>
          <w:sz w:val="24"/>
        </w:rPr>
      </w:pPr>
      <w:bookmarkStart w:id="1" w:name="_Toc160718330"/>
      <w:r w:rsidRPr="006B1033">
        <w:t>Probationary period</w:t>
      </w:r>
      <w:r>
        <w:rPr>
          <w:sz w:val="24"/>
        </w:rPr>
        <w:t>.</w:t>
      </w:r>
      <w:bookmarkEnd w:id="1"/>
    </w:p>
    <w:p w14:paraId="16A4E054" w14:textId="77777777" w:rsidR="00600FAB" w:rsidRDefault="00600FAB" w:rsidP="00600FAB"/>
    <w:p w14:paraId="229D224C" w14:textId="7F2702D7" w:rsidR="006B1033" w:rsidRDefault="006B1033" w:rsidP="00600FAB">
      <w:r>
        <w:t xml:space="preserve">All employees are ‘on probation’ for the first 90 calendar days of employment. As such they begin to accumulate vacation pay at a rate of 4% beginning on day 1. It is our policy to pay vacation pay on the last pay period of the calendar year. Employees who are in their probationary period may be terminated without stated cause at any time. </w:t>
      </w:r>
    </w:p>
    <w:p w14:paraId="01397E6D" w14:textId="77777777" w:rsidR="006B1033" w:rsidRDefault="006B1033" w:rsidP="00600FAB"/>
    <w:p w14:paraId="15B3DF26" w14:textId="0F125167" w:rsidR="006B1033" w:rsidRDefault="006B1033" w:rsidP="00600FAB">
      <w:r>
        <w:t xml:space="preserve">All employees must work in accordance with the rules of administration, </w:t>
      </w:r>
      <w:proofErr w:type="gramStart"/>
      <w:r>
        <w:t>behaviour</w:t>
      </w:r>
      <w:proofErr w:type="gramEnd"/>
      <w:r w:rsidR="009E114C">
        <w:t xml:space="preserve"> </w:t>
      </w:r>
      <w:r>
        <w:t xml:space="preserve">and rules regarding use of equipment and tools. The ‘dress code’ and the company safety policy must always be adhered to. </w:t>
      </w:r>
    </w:p>
    <w:p w14:paraId="308471D6" w14:textId="77777777" w:rsidR="006B1033" w:rsidRDefault="006B1033" w:rsidP="006B1033"/>
    <w:p w14:paraId="640FEED7" w14:textId="77777777" w:rsidR="006B1033" w:rsidRPr="006B1033" w:rsidRDefault="006B1033" w:rsidP="00600FAB">
      <w:pPr>
        <w:pStyle w:val="Heading2"/>
      </w:pPr>
      <w:bookmarkStart w:id="2" w:name="_Toc160718331"/>
      <w:r w:rsidRPr="006B1033">
        <w:t>Administration</w:t>
      </w:r>
      <w:bookmarkEnd w:id="2"/>
    </w:p>
    <w:p w14:paraId="562BBA03" w14:textId="77777777" w:rsidR="00600FAB" w:rsidRDefault="00600FAB" w:rsidP="00600FAB"/>
    <w:p w14:paraId="524A8E9D" w14:textId="4E3EB17C" w:rsidR="006B1033" w:rsidRDefault="006B1033" w:rsidP="00600FAB">
      <w:r>
        <w:t>All forms must be completed before starting employment.</w:t>
      </w:r>
    </w:p>
    <w:p w14:paraId="114DF514" w14:textId="77777777" w:rsidR="006B1033" w:rsidRDefault="006B1033" w:rsidP="00600FAB">
      <w:r>
        <w:t>Unless otherwise requested by supervisors, employees must be at the job site at least 5 minutes prior to scheduled start time.</w:t>
      </w:r>
    </w:p>
    <w:p w14:paraId="76BFC426" w14:textId="77777777" w:rsidR="006B1033" w:rsidRDefault="006B1033" w:rsidP="00600FAB">
      <w:r>
        <w:t>Employees’ hours are to be accurately recorded on the computerized sign in terminal at the end of every shift. We cannot be responsible for unpaid hours that are not reported.</w:t>
      </w:r>
    </w:p>
    <w:p w14:paraId="35D4D560" w14:textId="77777777" w:rsidR="006B1033" w:rsidRDefault="006B1033" w:rsidP="00600FAB"/>
    <w:p w14:paraId="22CBFFCD" w14:textId="31109BE8" w:rsidR="00600FAB" w:rsidRDefault="00E04E25" w:rsidP="00600FAB">
      <w:r>
        <w:t>Behaviour</w:t>
      </w:r>
    </w:p>
    <w:p w14:paraId="4C3DAA96" w14:textId="5D7669F7" w:rsidR="006B1033" w:rsidRDefault="006B1033" w:rsidP="00600FAB">
      <w:pPr>
        <w:pStyle w:val="ListParagraph"/>
        <w:numPr>
          <w:ilvl w:val="0"/>
          <w:numId w:val="14"/>
        </w:numPr>
      </w:pPr>
      <w:r>
        <w:t xml:space="preserve">Employees must </w:t>
      </w:r>
      <w:proofErr w:type="gramStart"/>
      <w:r>
        <w:t>be clean and neat at all times</w:t>
      </w:r>
      <w:proofErr w:type="gramEnd"/>
      <w:r>
        <w:t>. See separate dress code.</w:t>
      </w:r>
    </w:p>
    <w:p w14:paraId="1EC298F3" w14:textId="77777777" w:rsidR="005E6B89" w:rsidRDefault="005E6B89" w:rsidP="005E6B89">
      <w:pPr>
        <w:pStyle w:val="ListParagraph"/>
      </w:pPr>
    </w:p>
    <w:p w14:paraId="1AA91657" w14:textId="77777777" w:rsidR="00344D0F" w:rsidRDefault="00344D0F" w:rsidP="00344D0F">
      <w:pPr>
        <w:pStyle w:val="ListParagraph"/>
      </w:pPr>
    </w:p>
    <w:p w14:paraId="63CABF46" w14:textId="77777777" w:rsidR="00344D0F" w:rsidRDefault="00344D0F" w:rsidP="00344D0F">
      <w:pPr>
        <w:pStyle w:val="ListParagraph"/>
      </w:pPr>
    </w:p>
    <w:p w14:paraId="74C62683" w14:textId="581AE3FC" w:rsidR="006B1033" w:rsidRDefault="006B1033" w:rsidP="00600FAB">
      <w:pPr>
        <w:pStyle w:val="ListParagraph"/>
        <w:numPr>
          <w:ilvl w:val="0"/>
          <w:numId w:val="14"/>
        </w:numPr>
      </w:pPr>
      <w:r>
        <w:t>Employees shall not leave the job site without the permission of the supervisor.</w:t>
      </w:r>
    </w:p>
    <w:p w14:paraId="03A62CDF" w14:textId="77777777" w:rsidR="005E6B89" w:rsidRDefault="005E6B89" w:rsidP="005E6B89">
      <w:pPr>
        <w:pStyle w:val="ListParagraph"/>
      </w:pPr>
    </w:p>
    <w:p w14:paraId="308B9EA4" w14:textId="77777777" w:rsidR="005E6B89" w:rsidRDefault="005E6B89" w:rsidP="005E6B89">
      <w:pPr>
        <w:pStyle w:val="ListParagraph"/>
      </w:pPr>
    </w:p>
    <w:p w14:paraId="70C0709D" w14:textId="19140835" w:rsidR="006B1033" w:rsidRDefault="006B1033" w:rsidP="00600FAB">
      <w:pPr>
        <w:pStyle w:val="ListParagraph"/>
        <w:numPr>
          <w:ilvl w:val="0"/>
          <w:numId w:val="14"/>
        </w:numPr>
      </w:pPr>
      <w:r>
        <w:t>Employees must be prepared to work in all types of weather and on weekends and statutory holidays as required.</w:t>
      </w:r>
    </w:p>
    <w:p w14:paraId="1AA90D8E" w14:textId="77777777" w:rsidR="00600FAB" w:rsidRDefault="00600FAB" w:rsidP="00600FAB"/>
    <w:p w14:paraId="21AD2F26" w14:textId="07211180" w:rsidR="006B1033" w:rsidRDefault="006B1033" w:rsidP="00600FAB">
      <w:pPr>
        <w:pStyle w:val="ListParagraph"/>
        <w:numPr>
          <w:ilvl w:val="0"/>
          <w:numId w:val="14"/>
        </w:numPr>
      </w:pPr>
      <w:r>
        <w:t>Employees must not enter the job site during non</w:t>
      </w:r>
      <w:r w:rsidR="00600FAB">
        <w:t>-</w:t>
      </w:r>
      <w:r>
        <w:t>business hours except with permission.</w:t>
      </w:r>
    </w:p>
    <w:p w14:paraId="148DF692" w14:textId="77777777" w:rsidR="005E6B89" w:rsidRDefault="005E6B89" w:rsidP="005E6B89">
      <w:pPr>
        <w:pStyle w:val="ListParagraph"/>
      </w:pPr>
    </w:p>
    <w:p w14:paraId="0BF67EE1" w14:textId="7751B4B2" w:rsidR="006B1033" w:rsidRDefault="006B1033" w:rsidP="00600FAB">
      <w:pPr>
        <w:pStyle w:val="ListParagraph"/>
        <w:numPr>
          <w:ilvl w:val="0"/>
          <w:numId w:val="14"/>
        </w:numPr>
      </w:pPr>
      <w:r>
        <w:t>Cell phones are not to be used while working</w:t>
      </w:r>
      <w:r w:rsidR="009E114C">
        <w:t>.  (Separate cell phone policy follows)</w:t>
      </w:r>
    </w:p>
    <w:p w14:paraId="0A6E2873" w14:textId="77777777" w:rsidR="006B1033" w:rsidRDefault="006B1033" w:rsidP="00600FAB"/>
    <w:p w14:paraId="281C547A" w14:textId="77777777" w:rsidR="00E04E25" w:rsidRDefault="00E04E25" w:rsidP="005E6B89">
      <w:pPr>
        <w:pStyle w:val="Heading2"/>
      </w:pPr>
    </w:p>
    <w:p w14:paraId="28150B8D" w14:textId="77777777" w:rsidR="00E04E25" w:rsidRDefault="00E04E25" w:rsidP="005E6B89">
      <w:pPr>
        <w:pStyle w:val="Heading2"/>
      </w:pPr>
    </w:p>
    <w:p w14:paraId="3F128BC9" w14:textId="61E1A21D" w:rsidR="006B1033" w:rsidRDefault="006B1033" w:rsidP="005E6B89">
      <w:pPr>
        <w:pStyle w:val="Heading2"/>
      </w:pPr>
      <w:bookmarkStart w:id="3" w:name="_Toc160718332"/>
      <w:r w:rsidRPr="009E114C">
        <w:t>Equipment, Tools</w:t>
      </w:r>
      <w:r w:rsidR="005E6B89">
        <w:t>,</w:t>
      </w:r>
      <w:r w:rsidRPr="009E114C">
        <w:t xml:space="preserve"> Vehicles</w:t>
      </w:r>
      <w:bookmarkEnd w:id="3"/>
    </w:p>
    <w:p w14:paraId="2D0922A9" w14:textId="77777777" w:rsidR="00600FAB" w:rsidRPr="00600FAB" w:rsidRDefault="00600FAB" w:rsidP="00600FAB"/>
    <w:p w14:paraId="458966DA" w14:textId="77777777" w:rsidR="006B1033" w:rsidRDefault="006B1033" w:rsidP="00600FAB">
      <w:r>
        <w:t>Employees shall not remove tools from the job site except with permission.</w:t>
      </w:r>
    </w:p>
    <w:p w14:paraId="433B81F3" w14:textId="77777777" w:rsidR="006B1033" w:rsidRDefault="006B1033" w:rsidP="00600FAB">
      <w:r>
        <w:t>Employees shall not operate any equipment or machinery without the permission of a supervisor.</w:t>
      </w:r>
    </w:p>
    <w:p w14:paraId="5CF52F6D" w14:textId="77777777" w:rsidR="006B1033" w:rsidRDefault="006B1033" w:rsidP="006B1033"/>
    <w:p w14:paraId="452954DE" w14:textId="77777777" w:rsidR="006B1033" w:rsidRPr="009E114C" w:rsidRDefault="006B1033" w:rsidP="005E6B89">
      <w:pPr>
        <w:pStyle w:val="Heading1"/>
      </w:pPr>
      <w:bookmarkStart w:id="4" w:name="_Toc160718333"/>
      <w:r w:rsidRPr="009E114C">
        <w:t>Rules of Safety</w:t>
      </w:r>
      <w:bookmarkEnd w:id="4"/>
    </w:p>
    <w:p w14:paraId="5DA9B48B" w14:textId="77777777" w:rsidR="006B1033" w:rsidRDefault="006B1033" w:rsidP="006B1033">
      <w:r>
        <w:t>A separate page is available which outlines the safety rules to be followed.</w:t>
      </w:r>
    </w:p>
    <w:p w14:paraId="528027EA" w14:textId="77777777" w:rsidR="006B1033" w:rsidRDefault="006B1033" w:rsidP="006B1033"/>
    <w:p w14:paraId="07F662D8" w14:textId="77777777" w:rsidR="009E114C" w:rsidRDefault="006B1033" w:rsidP="006B1033">
      <w:pPr>
        <w:rPr>
          <w:b/>
          <w:sz w:val="28"/>
        </w:rPr>
        <w:sectPr w:rsidR="009E114C" w:rsidSect="00F851C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Pr>
          <w:b/>
          <w:sz w:val="28"/>
        </w:rPr>
        <w:t>Failure to follow all rules and procedures will result in disciplinary action or termin</w:t>
      </w:r>
      <w:r w:rsidR="009E114C">
        <w:rPr>
          <w:b/>
          <w:sz w:val="28"/>
        </w:rPr>
        <w:t>ation.</w:t>
      </w:r>
    </w:p>
    <w:p w14:paraId="7F2E2A7A" w14:textId="77777777" w:rsidR="0068472A" w:rsidRDefault="009E114C" w:rsidP="009E114C">
      <w:pPr>
        <w:suppressAutoHyphens/>
        <w:jc w:val="center"/>
        <w:rPr>
          <w:b/>
          <w:sz w:val="32"/>
        </w:rPr>
      </w:pPr>
      <w:r>
        <w:rPr>
          <w:b/>
          <w:sz w:val="32"/>
        </w:rPr>
        <w:lastRenderedPageBreak/>
        <w:t xml:space="preserve">      </w:t>
      </w:r>
    </w:p>
    <w:p w14:paraId="4AF0D9B1" w14:textId="5575AACD" w:rsidR="009E114C" w:rsidRPr="00A83CCA" w:rsidRDefault="00B71DF6" w:rsidP="004A0153">
      <w:pPr>
        <w:pStyle w:val="Heading1"/>
      </w:pPr>
      <w:bookmarkStart w:id="5" w:name="_Toc160718334"/>
      <w:r>
        <w:t>Health and Safety Policy</w:t>
      </w:r>
      <w:bookmarkEnd w:id="5"/>
    </w:p>
    <w:p w14:paraId="7A7CFBF4" w14:textId="2E0F8637" w:rsidR="00344D0F" w:rsidRDefault="0045788C" w:rsidP="0045788C">
      <w:pPr>
        <w:pStyle w:val="Heading1"/>
      </w:pPr>
      <w:bookmarkStart w:id="6" w:name="_Toc160718335"/>
      <w:r>
        <w:t>Letter from management</w:t>
      </w:r>
      <w:bookmarkEnd w:id="6"/>
    </w:p>
    <w:p w14:paraId="5C8E2A61" w14:textId="76281365" w:rsidR="009E114C" w:rsidRPr="004A1E8C" w:rsidRDefault="009E114C" w:rsidP="00A83CCA">
      <w:r w:rsidRPr="004A1E8C">
        <w:t>Management of CARLETON PLACE NURSERY LTD. is vitally interested in the health and safety of its employees. Protection of employees is a continuing objective. CARLETON PLACE NURSERY LTD. will make every effort to provide a safe, healthy work environment. All supervisors and workers must be dedicated to the continuing objective of reducing risks of injury.</w:t>
      </w:r>
    </w:p>
    <w:p w14:paraId="6E3599B6" w14:textId="77777777" w:rsidR="009E114C" w:rsidRPr="004A1E8C" w:rsidRDefault="009E114C" w:rsidP="00A83CCA">
      <w:r w:rsidRPr="004A1E8C">
        <w:t>CARLETON PLACE NURSERY LTD., as employer, bears ultimate responsibility for worker health and safety. As president of CARLETON PLACE NURSERY LTD., I give my personal promise that every reasonable precaution will be taken for the protection of workers.</w:t>
      </w:r>
    </w:p>
    <w:p w14:paraId="0D627B99" w14:textId="77777777" w:rsidR="009E114C" w:rsidRPr="004A1E8C" w:rsidRDefault="009E114C" w:rsidP="00A83CCA">
      <w:r w:rsidRPr="004A1E8C">
        <w:t>Supervisors will be held accountable for the health and safety of workers under their supervision. Supervisors are responsible to ensure that machinery and equipment are safe and that workers work in compliance with established safe work practices and procedures. Workers must receive adequate training in their specific work tasks to protect their health and safety.</w:t>
      </w:r>
    </w:p>
    <w:p w14:paraId="6238FDF7" w14:textId="77777777" w:rsidR="009E114C" w:rsidRPr="004A1E8C" w:rsidRDefault="009E114C" w:rsidP="00A83CCA">
      <w:r w:rsidRPr="004A1E8C">
        <w:t>Every worker must protect his or her own health and safety by working in compliance with the law and with safe work practices and procedures established by the Company.</w:t>
      </w:r>
    </w:p>
    <w:p w14:paraId="5D24AE06" w14:textId="3B573F8B" w:rsidR="009E114C" w:rsidRPr="004A1E8C" w:rsidRDefault="009E114C" w:rsidP="00A83CCA">
      <w:r w:rsidRPr="004A1E8C">
        <w:t>It is in the best interest of all parties to consider health and safety in every activity. Commitment to health and safety must form an integral part of this organization from the president to the workers.</w:t>
      </w:r>
    </w:p>
    <w:p w14:paraId="633511BE" w14:textId="77777777" w:rsidR="009E114C" w:rsidRPr="004A1E8C" w:rsidRDefault="009E114C" w:rsidP="00A83CCA"/>
    <w:p w14:paraId="6CD4DCB8" w14:textId="53CD2281" w:rsidR="009E114C" w:rsidRPr="00E929AD" w:rsidRDefault="009E114C" w:rsidP="00A83CCA">
      <w:proofErr w:type="gramStart"/>
      <w:r w:rsidRPr="004A1E8C">
        <w:t>Signed:_</w:t>
      </w:r>
      <w:proofErr w:type="gramEnd"/>
      <w:r w:rsidRPr="004A1E8C">
        <w:t>__________________      Date:___________</w:t>
      </w:r>
      <w:r w:rsidR="00E929AD">
        <w:t xml:space="preserve">  </w:t>
      </w:r>
      <w:r w:rsidRPr="004C3563">
        <w:rPr>
          <w:rFonts w:ascii="Arial" w:hAnsi="Arial"/>
        </w:rPr>
        <w:t>President</w:t>
      </w:r>
    </w:p>
    <w:p w14:paraId="3D24724F" w14:textId="77777777" w:rsidR="009E114C" w:rsidRPr="004C3563" w:rsidRDefault="009E114C" w:rsidP="009E114C">
      <w:pPr>
        <w:suppressAutoHyphens/>
        <w:jc w:val="both"/>
        <w:rPr>
          <w:rFonts w:ascii="Arial" w:hAnsi="Arial" w:cs="Arial"/>
          <w:spacing w:val="-3"/>
        </w:rPr>
      </w:pPr>
    </w:p>
    <w:p w14:paraId="7974DDCC" w14:textId="77777777" w:rsidR="004A0153" w:rsidRDefault="0068472A" w:rsidP="004A0153">
      <w:pPr>
        <w:pStyle w:val="Caption"/>
        <w:rPr>
          <w:rFonts w:ascii="Arial" w:hAnsi="Arial" w:cs="Arial"/>
          <w:spacing w:val="-3"/>
        </w:rPr>
      </w:pPr>
      <w:r>
        <w:rPr>
          <w:rFonts w:ascii="Arial" w:hAnsi="Arial" w:cs="Arial"/>
          <w:spacing w:val="-3"/>
        </w:rPr>
        <w:br w:type="page"/>
      </w:r>
    </w:p>
    <w:p w14:paraId="77B8B6F6" w14:textId="77777777" w:rsidR="004A0153" w:rsidRDefault="004A0153" w:rsidP="004A0153">
      <w:pPr>
        <w:pStyle w:val="Caption"/>
        <w:rPr>
          <w:rFonts w:ascii="Arial" w:hAnsi="Arial" w:cs="Arial"/>
          <w:spacing w:val="-3"/>
        </w:rPr>
      </w:pPr>
    </w:p>
    <w:p w14:paraId="3532C3F9" w14:textId="136DD608" w:rsidR="004A0153" w:rsidRDefault="004A0153" w:rsidP="004A0153">
      <w:pPr>
        <w:pStyle w:val="Heading1"/>
      </w:pPr>
      <w:bookmarkStart w:id="7" w:name="_Toc160718336"/>
      <w:r>
        <w:t>Some Specific Elements to Health and Safety Policy</w:t>
      </w:r>
      <w:bookmarkEnd w:id="7"/>
    </w:p>
    <w:p w14:paraId="04E028D8" w14:textId="77777777" w:rsidR="000552B1" w:rsidRDefault="000552B1" w:rsidP="004A0153">
      <w:pPr>
        <w:spacing w:after="0" w:line="240" w:lineRule="auto"/>
        <w:rPr>
          <w:rStyle w:val="Heading2Char"/>
        </w:rPr>
      </w:pPr>
    </w:p>
    <w:p w14:paraId="1DBCAB18" w14:textId="3539C8FC" w:rsidR="004A0153" w:rsidRDefault="004A0153" w:rsidP="004A0153">
      <w:pPr>
        <w:spacing w:after="0" w:line="240" w:lineRule="auto"/>
        <w:rPr>
          <w:sz w:val="28"/>
        </w:rPr>
      </w:pPr>
      <w:bookmarkStart w:id="8" w:name="_Toc160718337"/>
      <w:r w:rsidRPr="004A0153">
        <w:rPr>
          <w:rStyle w:val="Heading2Char"/>
        </w:rPr>
        <w:t>Health and Safety Employee Representative:</w:t>
      </w:r>
      <w:bookmarkEnd w:id="8"/>
      <w:r>
        <w:rPr>
          <w:sz w:val="28"/>
        </w:rPr>
        <w:t xml:space="preserve"> </w:t>
      </w:r>
    </w:p>
    <w:p w14:paraId="3E1BC24A" w14:textId="77777777" w:rsidR="004A0153" w:rsidRDefault="004A0153" w:rsidP="004A0153"/>
    <w:p w14:paraId="29B03A2C" w14:textId="70EC8E4B" w:rsidR="004A0153" w:rsidRDefault="004A0153" w:rsidP="00321BF8">
      <w:r>
        <w:t>Lindsay Flatters has been selected as the Employee Health and Safety Representative. The Health and Safety Representative will:</w:t>
      </w:r>
    </w:p>
    <w:p w14:paraId="68B4724A" w14:textId="77777777" w:rsidR="004A0153" w:rsidRDefault="004A0153" w:rsidP="00321BF8">
      <w:pPr>
        <w:ind w:left="720"/>
      </w:pPr>
      <w:r>
        <w:t>Carry out regular safety inspections of the property (section 2 below)</w:t>
      </w:r>
    </w:p>
    <w:p w14:paraId="6D916595" w14:textId="77777777" w:rsidR="004A0153" w:rsidRDefault="004A0153" w:rsidP="00321BF8">
      <w:pPr>
        <w:ind w:left="720"/>
      </w:pPr>
      <w:r>
        <w:t xml:space="preserve">Work with employees and management to identify health and safety </w:t>
      </w:r>
      <w:proofErr w:type="gramStart"/>
      <w:r>
        <w:t>hazards</w:t>
      </w:r>
      <w:proofErr w:type="gramEnd"/>
    </w:p>
    <w:p w14:paraId="7DF30A20" w14:textId="77777777" w:rsidR="004A0153" w:rsidRDefault="004A0153" w:rsidP="00321BF8">
      <w:pPr>
        <w:ind w:left="720"/>
      </w:pPr>
      <w:r>
        <w:t xml:space="preserve">Work with management to correct safety </w:t>
      </w:r>
      <w:proofErr w:type="gramStart"/>
      <w:r>
        <w:t>hazards</w:t>
      </w:r>
      <w:proofErr w:type="gramEnd"/>
    </w:p>
    <w:p w14:paraId="6FD85759" w14:textId="77777777" w:rsidR="004A0153" w:rsidRDefault="004A0153" w:rsidP="00321BF8">
      <w:pPr>
        <w:ind w:left="720"/>
      </w:pPr>
      <w:r>
        <w:t>Produce reports on inspections and actions taken, which will be kept on file and available to all employees.</w:t>
      </w:r>
    </w:p>
    <w:p w14:paraId="599BD68F" w14:textId="77777777" w:rsidR="004A0153" w:rsidRDefault="004A0153" w:rsidP="00321BF8">
      <w:pPr>
        <w:ind w:left="720"/>
      </w:pPr>
      <w:r>
        <w:t>Participate in an annual audit of the SDS File</w:t>
      </w:r>
    </w:p>
    <w:p w14:paraId="4A831513" w14:textId="77777777" w:rsidR="004A0153" w:rsidRDefault="004A0153" w:rsidP="00321BF8">
      <w:pPr>
        <w:ind w:left="720"/>
      </w:pPr>
      <w:r>
        <w:t>Participate in an annual audit of the company Health and Safety policy.</w:t>
      </w:r>
    </w:p>
    <w:p w14:paraId="21CC4DAD" w14:textId="77777777" w:rsidR="004A0153" w:rsidRDefault="004A0153" w:rsidP="004A0153">
      <w:pPr>
        <w:pStyle w:val="Caption"/>
      </w:pPr>
    </w:p>
    <w:p w14:paraId="64DB7254" w14:textId="77777777" w:rsidR="004A0153" w:rsidRDefault="004A0153" w:rsidP="000552B1">
      <w:pPr>
        <w:pStyle w:val="Heading2"/>
        <w:rPr>
          <w:sz w:val="20"/>
        </w:rPr>
      </w:pPr>
      <w:bookmarkStart w:id="9" w:name="_Toc160718338"/>
      <w:r w:rsidRPr="004A0153">
        <w:rPr>
          <w:rStyle w:val="Heading2Char"/>
        </w:rPr>
        <w:t>Hazard Identification Inspections</w:t>
      </w:r>
      <w:r>
        <w:rPr>
          <w:sz w:val="20"/>
        </w:rPr>
        <w:t>:</w:t>
      </w:r>
      <w:bookmarkEnd w:id="9"/>
      <w:r>
        <w:rPr>
          <w:sz w:val="20"/>
        </w:rPr>
        <w:t xml:space="preserve"> </w:t>
      </w:r>
    </w:p>
    <w:p w14:paraId="7CC79735" w14:textId="77777777" w:rsidR="004A0153" w:rsidRDefault="004A0153" w:rsidP="000552B1">
      <w:pPr>
        <w:pStyle w:val="Heading2"/>
        <w:rPr>
          <w:sz w:val="20"/>
        </w:rPr>
      </w:pPr>
    </w:p>
    <w:p w14:paraId="0A402FCA" w14:textId="77777777" w:rsidR="004A0153" w:rsidRDefault="004A0153" w:rsidP="004A0153">
      <w:pPr>
        <w:spacing w:after="0" w:line="240" w:lineRule="auto"/>
        <w:rPr>
          <w:sz w:val="20"/>
        </w:rPr>
      </w:pPr>
    </w:p>
    <w:p w14:paraId="35CC9C2C" w14:textId="1000D035" w:rsidR="004A0153" w:rsidRDefault="004A0153" w:rsidP="004A0153">
      <w:pPr>
        <w:spacing w:after="0" w:line="240" w:lineRule="auto"/>
      </w:pPr>
      <w:r w:rsidRPr="004A0153">
        <w:t xml:space="preserve">The Health and Safety Rep will perform monthly inspections of the Garden Centre </w:t>
      </w:r>
      <w:proofErr w:type="gramStart"/>
      <w:r w:rsidRPr="004A0153">
        <w:t>in order to</w:t>
      </w:r>
      <w:proofErr w:type="gramEnd"/>
      <w:r w:rsidRPr="004A0153">
        <w:t xml:space="preserve"> identify and document any safety or health hazards. The inspection logs are kept in the Health and Safety Binder</w:t>
      </w:r>
      <w:r>
        <w:rPr>
          <w:sz w:val="20"/>
        </w:rPr>
        <w:t>.</w:t>
      </w:r>
    </w:p>
    <w:p w14:paraId="58F8AAE9" w14:textId="77777777" w:rsidR="00321BF8" w:rsidRDefault="00321BF8" w:rsidP="00BF2C8A"/>
    <w:p w14:paraId="14F2442C" w14:textId="791BD3E3" w:rsidR="00321BF8" w:rsidRDefault="00321BF8" w:rsidP="00321BF8">
      <w:pPr>
        <w:pStyle w:val="Heading2"/>
      </w:pPr>
      <w:bookmarkStart w:id="10" w:name="_Toc160718339"/>
      <w:r>
        <w:t>Health and Safety Binder</w:t>
      </w:r>
      <w:bookmarkEnd w:id="10"/>
    </w:p>
    <w:p w14:paraId="4569A024" w14:textId="77777777" w:rsidR="00321BF8" w:rsidRDefault="00321BF8" w:rsidP="00BF2C8A"/>
    <w:p w14:paraId="030BEDE4" w14:textId="4D976E27" w:rsidR="004A0153" w:rsidRPr="00321BF8" w:rsidRDefault="004A0153" w:rsidP="00BF2C8A">
      <w:pPr>
        <w:rPr>
          <w:rFonts w:asciiTheme="majorHAnsi" w:eastAsiaTheme="majorEastAsia" w:hAnsiTheme="majorHAnsi" w:cstheme="majorBidi"/>
          <w:color w:val="6B911C" w:themeColor="accent1" w:themeShade="BF"/>
          <w:sz w:val="32"/>
          <w:szCs w:val="32"/>
        </w:rPr>
      </w:pPr>
      <w:r>
        <w:t>A binder will be maintained and accessible to all employees. The binder will contain:</w:t>
      </w:r>
    </w:p>
    <w:p w14:paraId="7BB1F9EC" w14:textId="77777777" w:rsidR="004A0153" w:rsidRDefault="004A0153" w:rsidP="00321BF8">
      <w:pPr>
        <w:ind w:left="720"/>
      </w:pPr>
      <w:r>
        <w:t>A copy of the Health and Safety Policy</w:t>
      </w:r>
    </w:p>
    <w:p w14:paraId="75CDD87B" w14:textId="77777777" w:rsidR="004A0153" w:rsidRDefault="004A0153" w:rsidP="00321BF8">
      <w:pPr>
        <w:ind w:left="720"/>
      </w:pPr>
      <w:r>
        <w:t>A copy of the Harassment Policy</w:t>
      </w:r>
    </w:p>
    <w:p w14:paraId="7F6F81EC" w14:textId="77777777" w:rsidR="00321BF8" w:rsidRDefault="00321BF8" w:rsidP="00321BF8">
      <w:pPr>
        <w:ind w:left="720"/>
      </w:pPr>
    </w:p>
    <w:p w14:paraId="14607422" w14:textId="003153FB" w:rsidR="00BF2C8A" w:rsidRDefault="004A0153" w:rsidP="00321BF8">
      <w:pPr>
        <w:ind w:left="720"/>
      </w:pPr>
      <w:r>
        <w:t>A site plan drawing of Nursery property and retail store.</w:t>
      </w:r>
    </w:p>
    <w:p w14:paraId="3E076F98" w14:textId="5550B5EF" w:rsidR="004A0153" w:rsidRDefault="004A0153" w:rsidP="00321BF8">
      <w:pPr>
        <w:ind w:left="720"/>
      </w:pPr>
      <w:r>
        <w:t>A copy of the Emergency Spills Procedure for Carleton Place Nursery.</w:t>
      </w:r>
    </w:p>
    <w:p w14:paraId="3E50E5AC" w14:textId="77777777" w:rsidR="004A0153" w:rsidRDefault="004A0153" w:rsidP="00321BF8">
      <w:pPr>
        <w:ind w:left="720"/>
      </w:pPr>
      <w:r>
        <w:t>Safety Fact Sheet for Lawn Mower Use.</w:t>
      </w:r>
    </w:p>
    <w:p w14:paraId="4087CDF4" w14:textId="77777777" w:rsidR="004A0153" w:rsidRDefault="004A0153" w:rsidP="00321BF8">
      <w:pPr>
        <w:ind w:left="720"/>
      </w:pPr>
      <w:r>
        <w:t>Safety Test for Lawn Mower Use</w:t>
      </w:r>
    </w:p>
    <w:p w14:paraId="34F4D4A5" w14:textId="77777777" w:rsidR="004A0153" w:rsidRDefault="004A0153" w:rsidP="00321BF8">
      <w:pPr>
        <w:ind w:left="720"/>
      </w:pPr>
      <w:r>
        <w:t>Safety Fact Sheet for Using the Soil Mixer</w:t>
      </w:r>
    </w:p>
    <w:p w14:paraId="2F8E90F7" w14:textId="77777777" w:rsidR="004A0153" w:rsidRDefault="004A0153" w:rsidP="00321BF8">
      <w:pPr>
        <w:ind w:left="720"/>
      </w:pPr>
      <w:r>
        <w:t>Safety Test for Soil Mixer</w:t>
      </w:r>
    </w:p>
    <w:p w14:paraId="0B5C111A" w14:textId="77777777" w:rsidR="004A0153" w:rsidRDefault="004A0153" w:rsidP="00321BF8">
      <w:pPr>
        <w:ind w:left="720"/>
      </w:pPr>
      <w:r>
        <w:t>Safety Notes for Tractor Use</w:t>
      </w:r>
    </w:p>
    <w:p w14:paraId="6608BCDA" w14:textId="77777777" w:rsidR="004A0153" w:rsidRDefault="004A0153" w:rsidP="00321BF8">
      <w:pPr>
        <w:ind w:left="720"/>
      </w:pPr>
      <w:r>
        <w:t>Safety Test for Tractor Use</w:t>
      </w:r>
    </w:p>
    <w:p w14:paraId="7841F00D" w14:textId="77777777" w:rsidR="004A0153" w:rsidRDefault="004A0153" w:rsidP="00321BF8">
      <w:pPr>
        <w:ind w:left="720"/>
      </w:pPr>
      <w:r>
        <w:t>Safety Notes for Chainsaw Use</w:t>
      </w:r>
    </w:p>
    <w:p w14:paraId="14A32267" w14:textId="77777777" w:rsidR="004A0153" w:rsidRDefault="004A0153" w:rsidP="00321BF8">
      <w:pPr>
        <w:ind w:left="720"/>
      </w:pPr>
      <w:r>
        <w:t>Safety Test for Chainsaw Use</w:t>
      </w:r>
    </w:p>
    <w:p w14:paraId="516B90AD" w14:textId="77777777" w:rsidR="004A0153" w:rsidRDefault="004A0153" w:rsidP="00321BF8">
      <w:pPr>
        <w:ind w:left="720"/>
      </w:pPr>
      <w:r>
        <w:t>Safety Inspection Logs</w:t>
      </w:r>
    </w:p>
    <w:p w14:paraId="269A0CB9" w14:textId="77777777" w:rsidR="004A0153" w:rsidRDefault="004A0153" w:rsidP="00BF2C8A"/>
    <w:p w14:paraId="5B649397" w14:textId="77777777" w:rsidR="00F9531D" w:rsidRDefault="004A0153" w:rsidP="00F9531D">
      <w:bookmarkStart w:id="11" w:name="_Toc160718340"/>
      <w:r w:rsidRPr="00F9531D">
        <w:rPr>
          <w:rStyle w:val="Heading2Char"/>
        </w:rPr>
        <w:t>On Going Communications:</w:t>
      </w:r>
      <w:bookmarkEnd w:id="11"/>
      <w:r>
        <w:t xml:space="preserve"> </w:t>
      </w:r>
    </w:p>
    <w:p w14:paraId="7EE6E0CE" w14:textId="73D82E59" w:rsidR="004A0153" w:rsidRDefault="004A0153" w:rsidP="00F9531D">
      <w:r>
        <w:t>All employees are encouraged to discuss safety concerns with the safety rep or the management of the company</w:t>
      </w:r>
      <w:r w:rsidR="00321BF8">
        <w:t>.</w:t>
      </w:r>
    </w:p>
    <w:p w14:paraId="7A4B499A" w14:textId="4776FF0C" w:rsidR="004A0153" w:rsidRDefault="004A0153" w:rsidP="00F9531D">
      <w:r>
        <w:t xml:space="preserve">All employees have the right to know about workplace </w:t>
      </w:r>
      <w:proofErr w:type="gramStart"/>
      <w:r>
        <w:t>hazards</w:t>
      </w:r>
      <w:r w:rsidR="00321BF8">
        <w:t>.</w:t>
      </w:r>
      <w:r>
        <w:t>.</w:t>
      </w:r>
      <w:proofErr w:type="gramEnd"/>
    </w:p>
    <w:p w14:paraId="35538212" w14:textId="77777777" w:rsidR="004A0153" w:rsidRDefault="004A0153" w:rsidP="00F9531D">
      <w:r>
        <w:t>All employees have the right to be trained in the safe conduct of their jobs.</w:t>
      </w:r>
    </w:p>
    <w:p w14:paraId="5FB1C062" w14:textId="77777777" w:rsidR="004A0153" w:rsidRDefault="004A0153" w:rsidP="00F9531D">
      <w:r>
        <w:t>All employees have the right to refuse work that they deem to be unsafe.</w:t>
      </w:r>
    </w:p>
    <w:p w14:paraId="412E5342" w14:textId="77777777" w:rsidR="004A0153" w:rsidRDefault="004A0153" w:rsidP="00F9531D">
      <w:r>
        <w:t xml:space="preserve">Procedure to follow in Refusal to Work Incident – Upon refusing to work, the worker shall promptly report the circumstances to his or her supervisor or employer. The supervisor will then investigate the situation in the presence of the Health and Safety Representative. </w:t>
      </w:r>
      <w:proofErr w:type="gramStart"/>
      <w:r>
        <w:t>All of</w:t>
      </w:r>
      <w:proofErr w:type="gramEnd"/>
      <w:r>
        <w:t xml:space="preserve"> the health and safety concerns must be dealt with prior to the employee returning to the job.</w:t>
      </w:r>
    </w:p>
    <w:p w14:paraId="293CD4C8" w14:textId="77777777" w:rsidR="004A0153" w:rsidRDefault="004A0153" w:rsidP="004A0153">
      <w:pPr>
        <w:ind w:left="1980"/>
        <w:rPr>
          <w:sz w:val="20"/>
        </w:rPr>
      </w:pPr>
    </w:p>
    <w:p w14:paraId="32AD451A" w14:textId="77777777" w:rsidR="00E04E25" w:rsidRDefault="00E04E25" w:rsidP="006A1E5B">
      <w:pPr>
        <w:spacing w:after="0" w:line="240" w:lineRule="auto"/>
        <w:rPr>
          <w:rStyle w:val="Heading2Char"/>
        </w:rPr>
      </w:pPr>
    </w:p>
    <w:p w14:paraId="1CF0B8CA" w14:textId="77777777" w:rsidR="00E04E25" w:rsidRDefault="00E04E25" w:rsidP="006A1E5B">
      <w:pPr>
        <w:spacing w:after="0" w:line="240" w:lineRule="auto"/>
        <w:rPr>
          <w:rStyle w:val="Heading2Char"/>
        </w:rPr>
      </w:pPr>
    </w:p>
    <w:p w14:paraId="16215AB0" w14:textId="77777777" w:rsidR="00E04E25" w:rsidRDefault="00E04E25" w:rsidP="006A1E5B">
      <w:pPr>
        <w:spacing w:after="0" w:line="240" w:lineRule="auto"/>
        <w:rPr>
          <w:rStyle w:val="Heading2Char"/>
        </w:rPr>
      </w:pPr>
    </w:p>
    <w:p w14:paraId="6AC14D4B" w14:textId="59EDE2C4" w:rsidR="006A1E5B" w:rsidRPr="006A1E5B" w:rsidRDefault="004A0153" w:rsidP="006A1E5B">
      <w:pPr>
        <w:spacing w:after="0" w:line="240" w:lineRule="auto"/>
        <w:rPr>
          <w:rStyle w:val="Heading2Char"/>
          <w:rFonts w:ascii="Verdana" w:eastAsiaTheme="minorEastAsia" w:hAnsi="Verdana" w:cstheme="minorBidi"/>
          <w:color w:val="auto"/>
          <w:sz w:val="20"/>
          <w:szCs w:val="22"/>
        </w:rPr>
      </w:pPr>
      <w:bookmarkStart w:id="12" w:name="_Toc160718341"/>
      <w:r w:rsidRPr="006A1E5B">
        <w:rPr>
          <w:rStyle w:val="Heading2Char"/>
        </w:rPr>
        <w:t>SDS File:</w:t>
      </w:r>
      <w:bookmarkEnd w:id="12"/>
      <w:r w:rsidRPr="006A1E5B">
        <w:rPr>
          <w:rStyle w:val="Heading2Char"/>
        </w:rPr>
        <w:t xml:space="preserve"> </w:t>
      </w:r>
    </w:p>
    <w:p w14:paraId="208AF2B8" w14:textId="77777777" w:rsidR="006A1E5B" w:rsidRDefault="006A1E5B" w:rsidP="006A1E5B">
      <w:pPr>
        <w:spacing w:after="0" w:line="240" w:lineRule="auto"/>
      </w:pPr>
    </w:p>
    <w:p w14:paraId="1DBBD347" w14:textId="29363B3A" w:rsidR="004A0153" w:rsidRDefault="004A0153" w:rsidP="006A1E5B">
      <w:pPr>
        <w:spacing w:after="0" w:line="240" w:lineRule="auto"/>
        <w:rPr>
          <w:sz w:val="20"/>
        </w:rPr>
      </w:pPr>
      <w:r w:rsidRPr="006A1E5B">
        <w:t>This file of Safety Data Sheets will be kept in a location where it is accessible to all employees. This file is updated on an ongoing basis and formally reviewed by the health and safety rep along with management on an annual basis, ensuring that all information is current</w:t>
      </w:r>
      <w:r>
        <w:rPr>
          <w:sz w:val="20"/>
        </w:rPr>
        <w:t>.</w:t>
      </w:r>
    </w:p>
    <w:p w14:paraId="49A4FD5F" w14:textId="77777777" w:rsidR="004A0153" w:rsidRDefault="004A0153" w:rsidP="004A0153">
      <w:pPr>
        <w:ind w:left="360"/>
      </w:pPr>
    </w:p>
    <w:p w14:paraId="5998F04A" w14:textId="77777777" w:rsidR="004A0153" w:rsidRDefault="004A0153" w:rsidP="004A0153">
      <w:pPr>
        <w:ind w:left="360"/>
      </w:pPr>
    </w:p>
    <w:p w14:paraId="5B472B5C" w14:textId="77777777" w:rsidR="004A0153" w:rsidRDefault="004A0153" w:rsidP="00C14F66">
      <w:pPr>
        <w:pStyle w:val="Heading2"/>
      </w:pPr>
      <w:bookmarkStart w:id="13" w:name="_Toc160718342"/>
      <w:r>
        <w:t>Training:</w:t>
      </w:r>
      <w:bookmarkEnd w:id="13"/>
      <w:r>
        <w:t xml:space="preserve"> </w:t>
      </w:r>
    </w:p>
    <w:p w14:paraId="490408DD" w14:textId="77777777" w:rsidR="00C14F66" w:rsidRPr="00C14F66" w:rsidRDefault="00C14F66" w:rsidP="00C14F66"/>
    <w:p w14:paraId="54575884" w14:textId="77777777" w:rsidR="004A0153" w:rsidRDefault="004A0153" w:rsidP="00C14F66">
      <w:r w:rsidRPr="009A75DC">
        <w:t>WHMIS Training: All employees will be expected to take part WHMIS 2015 training that is offer</w:t>
      </w:r>
      <w:r>
        <w:t xml:space="preserve">ed. This training is offered </w:t>
      </w:r>
      <w:proofErr w:type="gramStart"/>
      <w:r>
        <w:t>online</w:t>
      </w:r>
      <w:proofErr w:type="gramEnd"/>
      <w:r>
        <w:t xml:space="preserve"> and Carleton Place Nursery will pay registration fees.</w:t>
      </w:r>
    </w:p>
    <w:p w14:paraId="35EB8F9A" w14:textId="77777777" w:rsidR="004A0153" w:rsidRPr="009A75DC" w:rsidRDefault="004A0153" w:rsidP="00C14F66">
      <w:r w:rsidRPr="009A75DC">
        <w:t>Pesticide Training: All greenhouse growers along with other senior staff will be required to complete a Grower Pesticide Safety Course offered by OMAF. Carleton Place Nursery will pay for this training.</w:t>
      </w:r>
    </w:p>
    <w:p w14:paraId="28F0E402" w14:textId="77777777" w:rsidR="004A0153" w:rsidRDefault="004A0153" w:rsidP="00C14F66">
      <w:r>
        <w:t>Forklift Training: All employees who use a Forklift will be required to have a Forklift safety certificate. Carleton Place Nursery will pay for this training.</w:t>
      </w:r>
    </w:p>
    <w:p w14:paraId="3C67EB22" w14:textId="77777777" w:rsidR="004A0153" w:rsidRPr="009A75DC" w:rsidRDefault="004A0153" w:rsidP="00C14F66">
      <w:r>
        <w:t xml:space="preserve">Other Equipment Training: Employees who use any powered equipment in the course of their duties will be instructed and tested in their knowledge of safe operation. Courses and tests have been developed for the lawn mowers, soil mixing machine, </w:t>
      </w:r>
      <w:proofErr w:type="gramStart"/>
      <w:r>
        <w:t>chainsaw</w:t>
      </w:r>
      <w:proofErr w:type="gramEnd"/>
      <w:r>
        <w:t xml:space="preserve"> and tractor.</w:t>
      </w:r>
    </w:p>
    <w:p w14:paraId="79B438FC" w14:textId="77777777" w:rsidR="004A0153" w:rsidRDefault="004A0153" w:rsidP="00C14F66">
      <w:r>
        <w:t xml:space="preserve">Tailgate Training Sessions: From </w:t>
      </w:r>
      <w:proofErr w:type="gramStart"/>
      <w:r>
        <w:t>time to time</w:t>
      </w:r>
      <w:proofErr w:type="gramEnd"/>
      <w:r>
        <w:t xml:space="preserve"> short safety discussions on specific safety topics and involving small groups of employees are held. Employee participation will be documented and placed on personnel file.</w:t>
      </w:r>
    </w:p>
    <w:p w14:paraId="11FB203F" w14:textId="77777777" w:rsidR="004A0153" w:rsidRDefault="004A0153" w:rsidP="00C14F66"/>
    <w:p w14:paraId="7E2AB121" w14:textId="77777777" w:rsidR="00C14F66" w:rsidRDefault="004A0153" w:rsidP="00C14F66">
      <w:bookmarkStart w:id="14" w:name="_Toc160718343"/>
      <w:r w:rsidRPr="00C14F66">
        <w:rPr>
          <w:rStyle w:val="Heading2Char"/>
        </w:rPr>
        <w:t>Dress Code</w:t>
      </w:r>
      <w:bookmarkEnd w:id="14"/>
      <w:r>
        <w:t xml:space="preserve">: </w:t>
      </w:r>
    </w:p>
    <w:p w14:paraId="6A10DEBC" w14:textId="7444602E" w:rsidR="004A0153" w:rsidRDefault="004A0153" w:rsidP="00C14F66">
      <w:r>
        <w:t>Certain elements of the dress code at Carleton Place Nursery are directed specifically towards Health and Safety objectives.</w:t>
      </w:r>
    </w:p>
    <w:p w14:paraId="243DC7F0" w14:textId="77777777" w:rsidR="004A0153" w:rsidRDefault="004A0153" w:rsidP="00C14F66">
      <w:r>
        <w:t xml:space="preserve">CSA approved footwear must be worn at all </w:t>
      </w:r>
      <w:proofErr w:type="gramStart"/>
      <w:r>
        <w:t>times</w:t>
      </w:r>
      <w:proofErr w:type="gramEnd"/>
    </w:p>
    <w:p w14:paraId="381577DB" w14:textId="77777777" w:rsidR="00E04E25" w:rsidRDefault="00E04E25" w:rsidP="00C14F66"/>
    <w:p w14:paraId="712BFC67" w14:textId="68705262" w:rsidR="004A0153" w:rsidRDefault="004A0153" w:rsidP="00C14F66">
      <w:r>
        <w:t>Proper hats, shirts and sunscreen must be used to protect against the dangers of the sun.</w:t>
      </w:r>
    </w:p>
    <w:p w14:paraId="3F7F00CA" w14:textId="77777777" w:rsidR="004A0153" w:rsidRDefault="004A0153" w:rsidP="004A0153">
      <w:pPr>
        <w:ind w:left="1440"/>
      </w:pPr>
    </w:p>
    <w:p w14:paraId="589AEB62" w14:textId="77777777" w:rsidR="00C14F66" w:rsidRDefault="004A0153" w:rsidP="00C14F66">
      <w:bookmarkStart w:id="15" w:name="_Toc160718344"/>
      <w:r w:rsidRPr="00C14F66">
        <w:rPr>
          <w:rStyle w:val="Heading2Char"/>
        </w:rPr>
        <w:t>New Employee Orientation</w:t>
      </w:r>
      <w:bookmarkEnd w:id="15"/>
      <w:r>
        <w:t>:</w:t>
      </w:r>
    </w:p>
    <w:p w14:paraId="064E2B84" w14:textId="206B8A07" w:rsidR="004A0153" w:rsidRDefault="004A0153" w:rsidP="00C14F66">
      <w:r>
        <w:t xml:space="preserve"> All new employees are introduced to and given a copy of the Health and Safety Policy of Carleton Place Nursery. During their initial site </w:t>
      </w:r>
      <w:proofErr w:type="gramStart"/>
      <w:r>
        <w:t>tour</w:t>
      </w:r>
      <w:proofErr w:type="gramEnd"/>
      <w:r>
        <w:t xml:space="preserve"> they are shown the location of:</w:t>
      </w:r>
    </w:p>
    <w:p w14:paraId="536A6822" w14:textId="77777777" w:rsidR="00C14F66" w:rsidRDefault="00C14F66" w:rsidP="00C14F66"/>
    <w:p w14:paraId="7FE80A2A" w14:textId="4A44FB52" w:rsidR="004A0153" w:rsidRDefault="004A0153" w:rsidP="00C14F66">
      <w:r>
        <w:t>The posted copy of the Health and Safety Policy, which includes the name of the Health and Safety Representative</w:t>
      </w:r>
    </w:p>
    <w:p w14:paraId="03DAFBB3" w14:textId="77777777" w:rsidR="004A0153" w:rsidRDefault="004A0153" w:rsidP="00C14F66">
      <w:pPr>
        <w:pStyle w:val="ListParagraph"/>
        <w:numPr>
          <w:ilvl w:val="1"/>
          <w:numId w:val="18"/>
        </w:numPr>
      </w:pPr>
      <w:r>
        <w:t>The posted copy of the Occupational Health and Safety Act</w:t>
      </w:r>
    </w:p>
    <w:p w14:paraId="02F6C10C" w14:textId="77777777" w:rsidR="004A0153" w:rsidRPr="00C14F66" w:rsidRDefault="004A0153" w:rsidP="00C14F66">
      <w:pPr>
        <w:pStyle w:val="ListParagraph"/>
        <w:numPr>
          <w:ilvl w:val="1"/>
          <w:numId w:val="18"/>
        </w:numPr>
        <w:rPr>
          <w:sz w:val="20"/>
        </w:rPr>
      </w:pPr>
      <w:r w:rsidRPr="00C14F66">
        <w:rPr>
          <w:sz w:val="20"/>
        </w:rPr>
        <w:t xml:space="preserve">The posted Health and Safety at Work Poster giving worker’s </w:t>
      </w:r>
      <w:proofErr w:type="gramStart"/>
      <w:r w:rsidRPr="00C14F66">
        <w:rPr>
          <w:sz w:val="20"/>
        </w:rPr>
        <w:t>rights</w:t>
      </w:r>
      <w:proofErr w:type="gramEnd"/>
    </w:p>
    <w:p w14:paraId="4F58939E" w14:textId="77777777" w:rsidR="004A0153" w:rsidRPr="00C14F66" w:rsidRDefault="004A0153" w:rsidP="00C14F66">
      <w:pPr>
        <w:pStyle w:val="ListParagraph"/>
        <w:numPr>
          <w:ilvl w:val="1"/>
          <w:numId w:val="18"/>
        </w:numPr>
        <w:rPr>
          <w:sz w:val="20"/>
        </w:rPr>
      </w:pPr>
      <w:r w:rsidRPr="00C14F66">
        <w:rPr>
          <w:sz w:val="20"/>
        </w:rPr>
        <w:t>The posted Employment Standard’s Act poster</w:t>
      </w:r>
    </w:p>
    <w:p w14:paraId="1423FF54" w14:textId="77777777" w:rsidR="004A0153" w:rsidRPr="00C14F66" w:rsidRDefault="004A0153" w:rsidP="00C14F66">
      <w:pPr>
        <w:pStyle w:val="ListParagraph"/>
        <w:numPr>
          <w:ilvl w:val="1"/>
          <w:numId w:val="18"/>
        </w:numPr>
        <w:rPr>
          <w:sz w:val="20"/>
        </w:rPr>
      </w:pPr>
      <w:r w:rsidRPr="00C14F66">
        <w:rPr>
          <w:sz w:val="20"/>
        </w:rPr>
        <w:t xml:space="preserve">The posted WSIB poster giving steps to follow in case of </w:t>
      </w:r>
      <w:proofErr w:type="gramStart"/>
      <w:r w:rsidRPr="00C14F66">
        <w:rPr>
          <w:sz w:val="20"/>
        </w:rPr>
        <w:t>emergency</w:t>
      </w:r>
      <w:proofErr w:type="gramEnd"/>
    </w:p>
    <w:p w14:paraId="4406E559" w14:textId="77777777" w:rsidR="004A0153" w:rsidRPr="00C14F66" w:rsidRDefault="004A0153" w:rsidP="00C14F66">
      <w:pPr>
        <w:pStyle w:val="ListParagraph"/>
        <w:numPr>
          <w:ilvl w:val="1"/>
          <w:numId w:val="18"/>
        </w:numPr>
        <w:rPr>
          <w:sz w:val="20"/>
        </w:rPr>
      </w:pPr>
      <w:r w:rsidRPr="00C14F66">
        <w:rPr>
          <w:sz w:val="20"/>
        </w:rPr>
        <w:t>The SDS file</w:t>
      </w:r>
    </w:p>
    <w:p w14:paraId="57996B23" w14:textId="77777777" w:rsidR="004A0153" w:rsidRPr="00C14F66" w:rsidRDefault="004A0153" w:rsidP="00C14F66">
      <w:pPr>
        <w:pStyle w:val="ListParagraph"/>
        <w:numPr>
          <w:ilvl w:val="1"/>
          <w:numId w:val="18"/>
        </w:numPr>
        <w:rPr>
          <w:sz w:val="20"/>
        </w:rPr>
      </w:pPr>
      <w:r w:rsidRPr="00C14F66">
        <w:rPr>
          <w:sz w:val="20"/>
        </w:rPr>
        <w:t>The Emergency Spills kit</w:t>
      </w:r>
    </w:p>
    <w:p w14:paraId="33AFF575" w14:textId="77777777" w:rsidR="004A0153" w:rsidRPr="00C14F66" w:rsidRDefault="004A0153" w:rsidP="00C14F66">
      <w:pPr>
        <w:pStyle w:val="ListParagraph"/>
        <w:numPr>
          <w:ilvl w:val="1"/>
          <w:numId w:val="18"/>
        </w:numPr>
        <w:rPr>
          <w:sz w:val="20"/>
        </w:rPr>
      </w:pPr>
      <w:r w:rsidRPr="00C14F66">
        <w:rPr>
          <w:sz w:val="20"/>
        </w:rPr>
        <w:t>The First Aid kits</w:t>
      </w:r>
    </w:p>
    <w:p w14:paraId="006857E2" w14:textId="77777777" w:rsidR="004A0153" w:rsidRPr="00C14F66" w:rsidRDefault="004A0153" w:rsidP="00C14F66">
      <w:pPr>
        <w:pStyle w:val="ListParagraph"/>
        <w:numPr>
          <w:ilvl w:val="1"/>
          <w:numId w:val="18"/>
        </w:numPr>
        <w:rPr>
          <w:sz w:val="20"/>
        </w:rPr>
      </w:pPr>
      <w:r w:rsidRPr="00C14F66">
        <w:rPr>
          <w:sz w:val="20"/>
        </w:rPr>
        <w:t>The fire extinguishers</w:t>
      </w:r>
    </w:p>
    <w:p w14:paraId="3E002C6E" w14:textId="77777777" w:rsidR="004A0153" w:rsidRPr="00C14F66" w:rsidRDefault="004A0153" w:rsidP="00C14F66">
      <w:pPr>
        <w:pStyle w:val="ListParagraph"/>
        <w:numPr>
          <w:ilvl w:val="1"/>
          <w:numId w:val="18"/>
        </w:numPr>
        <w:rPr>
          <w:sz w:val="20"/>
        </w:rPr>
      </w:pPr>
      <w:r w:rsidRPr="00C14F66">
        <w:rPr>
          <w:sz w:val="20"/>
        </w:rPr>
        <w:t>The sources of safe and unsafe drinking water</w:t>
      </w:r>
    </w:p>
    <w:p w14:paraId="27B53BB3" w14:textId="77777777" w:rsidR="004A0153" w:rsidRPr="00C14F66" w:rsidRDefault="004A0153" w:rsidP="00C14F66">
      <w:pPr>
        <w:pStyle w:val="ListParagraph"/>
        <w:numPr>
          <w:ilvl w:val="1"/>
          <w:numId w:val="18"/>
        </w:numPr>
        <w:rPr>
          <w:sz w:val="20"/>
        </w:rPr>
      </w:pPr>
      <w:r w:rsidRPr="00C14F66">
        <w:rPr>
          <w:sz w:val="20"/>
        </w:rPr>
        <w:t>The locked storage cabinet for commercial pesticides</w:t>
      </w:r>
    </w:p>
    <w:p w14:paraId="6EC00BAE" w14:textId="77777777" w:rsidR="004A0153" w:rsidRPr="00C14F66" w:rsidRDefault="004A0153" w:rsidP="00C14F66">
      <w:pPr>
        <w:pStyle w:val="ListParagraph"/>
        <w:numPr>
          <w:ilvl w:val="1"/>
          <w:numId w:val="18"/>
        </w:numPr>
        <w:rPr>
          <w:sz w:val="20"/>
        </w:rPr>
      </w:pPr>
      <w:r w:rsidRPr="00C14F66">
        <w:rPr>
          <w:sz w:val="20"/>
        </w:rPr>
        <w:t>The posted list of emergency phone numbers</w:t>
      </w:r>
    </w:p>
    <w:p w14:paraId="588D0141" w14:textId="77777777" w:rsidR="004A0153" w:rsidRDefault="004A0153" w:rsidP="00C14F66"/>
    <w:p w14:paraId="3475FBF2" w14:textId="77777777" w:rsidR="004A0153" w:rsidRDefault="004A0153" w:rsidP="004A0153">
      <w:pPr>
        <w:ind w:firstLine="360"/>
        <w:rPr>
          <w:b/>
          <w:bCs/>
        </w:rPr>
      </w:pPr>
    </w:p>
    <w:p w14:paraId="2D4F4AE2" w14:textId="77777777" w:rsidR="004A0153" w:rsidRDefault="004A0153" w:rsidP="00C14F66">
      <w:pPr>
        <w:pStyle w:val="Heading2"/>
      </w:pPr>
      <w:bookmarkStart w:id="16" w:name="_Toc160718345"/>
      <w:r>
        <w:t>Health and Safety Responsibilities:</w:t>
      </w:r>
      <w:bookmarkEnd w:id="16"/>
    </w:p>
    <w:p w14:paraId="17E5E2C2" w14:textId="77777777" w:rsidR="00C14F66" w:rsidRDefault="00C14F66" w:rsidP="00C14F66"/>
    <w:p w14:paraId="2C53F016" w14:textId="77777777" w:rsidR="00C14F66" w:rsidRDefault="004A0153" w:rsidP="00C14F66">
      <w:bookmarkStart w:id="17" w:name="_Toc160718346"/>
      <w:r w:rsidRPr="00C14F66">
        <w:rPr>
          <w:rStyle w:val="Heading3Char"/>
        </w:rPr>
        <w:t>Manager’s Responsibilities</w:t>
      </w:r>
      <w:bookmarkEnd w:id="17"/>
      <w:r>
        <w:t xml:space="preserve"> – </w:t>
      </w:r>
    </w:p>
    <w:p w14:paraId="3C7D63E1" w14:textId="77777777" w:rsidR="00C14F66" w:rsidRDefault="00C14F66" w:rsidP="00C14F66"/>
    <w:p w14:paraId="55F87D04" w14:textId="45392641" w:rsidR="004A0153" w:rsidRDefault="004A0153" w:rsidP="00C14F66">
      <w:r>
        <w:t>Management is responsible for the development, implementation and maintenance of a company Health and Safety Policy. They must:</w:t>
      </w:r>
    </w:p>
    <w:p w14:paraId="38E0F625" w14:textId="77777777" w:rsidR="004A0153" w:rsidRDefault="004A0153" w:rsidP="00C14F66">
      <w:r>
        <w:t xml:space="preserve">Ensure workplace inspections are </w:t>
      </w:r>
      <w:proofErr w:type="gramStart"/>
      <w:r>
        <w:t>performed</w:t>
      </w:r>
      <w:proofErr w:type="gramEnd"/>
    </w:p>
    <w:p w14:paraId="595319D8" w14:textId="77777777" w:rsidR="00951075" w:rsidRDefault="00951075" w:rsidP="00C14F66"/>
    <w:p w14:paraId="294FAE4D" w14:textId="50EAC34C" w:rsidR="004A0153" w:rsidRDefault="004A0153" w:rsidP="00C14F66">
      <w:r>
        <w:t>Conduct information sessions such as staff meetings</w:t>
      </w:r>
    </w:p>
    <w:p w14:paraId="70DE9709" w14:textId="18A0D17B" w:rsidR="004A0153" w:rsidRDefault="004A0153" w:rsidP="00C14F66">
      <w:r>
        <w:t>Conduct incident investigations</w:t>
      </w:r>
    </w:p>
    <w:p w14:paraId="26553705" w14:textId="77777777" w:rsidR="004A0153" w:rsidRDefault="004A0153" w:rsidP="00C14F66">
      <w:r>
        <w:t>Conduct employee training</w:t>
      </w:r>
    </w:p>
    <w:p w14:paraId="2E2C934F" w14:textId="77777777" w:rsidR="004A0153" w:rsidRDefault="004A0153" w:rsidP="00C14F66">
      <w:r>
        <w:t>Conduct employee safety observations</w:t>
      </w:r>
    </w:p>
    <w:p w14:paraId="328DA9F6" w14:textId="77777777" w:rsidR="00C14F66" w:rsidRDefault="00C14F66" w:rsidP="00C14F66">
      <w:pPr>
        <w:rPr>
          <w:rStyle w:val="Heading3Char"/>
        </w:rPr>
      </w:pPr>
    </w:p>
    <w:p w14:paraId="2A2DAE70" w14:textId="11101F4E" w:rsidR="00C14F66" w:rsidRDefault="004A0153" w:rsidP="00C14F66">
      <w:bookmarkStart w:id="18" w:name="_Toc160718347"/>
      <w:r w:rsidRPr="00C14F66">
        <w:rPr>
          <w:rStyle w:val="Heading3Char"/>
        </w:rPr>
        <w:t>Supervisor’s Responsibilities</w:t>
      </w:r>
      <w:bookmarkEnd w:id="18"/>
      <w:r>
        <w:t xml:space="preserve"> – </w:t>
      </w:r>
    </w:p>
    <w:p w14:paraId="37F17598" w14:textId="77777777" w:rsidR="00C14F66" w:rsidRDefault="00C14F66" w:rsidP="00C14F66"/>
    <w:p w14:paraId="7F1C0507" w14:textId="7FBE05CD" w:rsidR="004A0153" w:rsidRDefault="004A0153" w:rsidP="00C14F66">
      <w:r>
        <w:t>A supervisor must ensure that workers:</w:t>
      </w:r>
    </w:p>
    <w:p w14:paraId="57CB6E36" w14:textId="77777777" w:rsidR="00376198" w:rsidRDefault="00376198" w:rsidP="00C14F66"/>
    <w:p w14:paraId="70F9DABF" w14:textId="4D6C88DD" w:rsidR="004A0153" w:rsidRDefault="004A0153" w:rsidP="00C14F66">
      <w:r>
        <w:t>Work in a manner and with protective devices, measures and procedures required by the Occupational Health and Safety Act</w:t>
      </w:r>
    </w:p>
    <w:p w14:paraId="3C49BF4F" w14:textId="77777777" w:rsidR="004A0153" w:rsidRDefault="004A0153" w:rsidP="00C14F66">
      <w:r>
        <w:t xml:space="preserve">Uses and wears any equipment or protective devices or clothing as required by the </w:t>
      </w:r>
      <w:proofErr w:type="gramStart"/>
      <w:r>
        <w:t>employer</w:t>
      </w:r>
      <w:proofErr w:type="gramEnd"/>
    </w:p>
    <w:p w14:paraId="743CFF28" w14:textId="77777777" w:rsidR="004A0153" w:rsidRDefault="004A0153" w:rsidP="00C14F66">
      <w:r>
        <w:t xml:space="preserve">Are provided with all equipment and information to do their job </w:t>
      </w:r>
      <w:proofErr w:type="gramStart"/>
      <w:r>
        <w:t>safely</w:t>
      </w:r>
      <w:proofErr w:type="gramEnd"/>
    </w:p>
    <w:p w14:paraId="508B74E4" w14:textId="77777777" w:rsidR="00C14F66" w:rsidRDefault="00C14F66" w:rsidP="00C14F66">
      <w:pPr>
        <w:rPr>
          <w:rStyle w:val="Heading3Char"/>
        </w:rPr>
      </w:pPr>
    </w:p>
    <w:p w14:paraId="3AC3C464" w14:textId="48D28D81" w:rsidR="00C14F66" w:rsidRDefault="004A0153" w:rsidP="00C14F66">
      <w:bookmarkStart w:id="19" w:name="_Toc160718348"/>
      <w:r w:rsidRPr="00376198">
        <w:rPr>
          <w:rStyle w:val="Heading3Char"/>
        </w:rPr>
        <w:t>Worker’s Responsibilities</w:t>
      </w:r>
      <w:bookmarkEnd w:id="19"/>
      <w:r>
        <w:t xml:space="preserve"> –</w:t>
      </w:r>
    </w:p>
    <w:p w14:paraId="7B1DFF28" w14:textId="77777777" w:rsidR="00C14F66" w:rsidRDefault="00C14F66" w:rsidP="00C14F66"/>
    <w:p w14:paraId="631589FB" w14:textId="0351FB2F" w:rsidR="004A0153" w:rsidRDefault="004A0153" w:rsidP="00C14F66">
      <w:r>
        <w:t xml:space="preserve"> All employees will comply with all company Health and Safety policies. They shall: </w:t>
      </w:r>
    </w:p>
    <w:p w14:paraId="4C5B441D" w14:textId="77777777" w:rsidR="004A0153" w:rsidRDefault="004A0153" w:rsidP="00C14F66">
      <w:r>
        <w:t>Work in compliance with the Occupational Health and Safety Act</w:t>
      </w:r>
    </w:p>
    <w:p w14:paraId="6450F5E2" w14:textId="77777777" w:rsidR="004A0153" w:rsidRDefault="004A0153" w:rsidP="00C14F66">
      <w:r>
        <w:t>Report to his or her employer any perceived dangers to his or her health and safety</w:t>
      </w:r>
    </w:p>
    <w:p w14:paraId="10F5C7C8" w14:textId="77777777" w:rsidR="004A0153" w:rsidRDefault="004A0153" w:rsidP="00C14F66"/>
    <w:p w14:paraId="2CE85778" w14:textId="77777777" w:rsidR="00E04E25" w:rsidRDefault="00E04E25" w:rsidP="00376198">
      <w:pPr>
        <w:pStyle w:val="Heading2"/>
        <w:rPr>
          <w:rStyle w:val="Heading2Char"/>
        </w:rPr>
      </w:pPr>
    </w:p>
    <w:p w14:paraId="2CCE059A" w14:textId="142D6780" w:rsidR="00376198" w:rsidRPr="00376198" w:rsidRDefault="004A0153" w:rsidP="00376198">
      <w:pPr>
        <w:pStyle w:val="Heading2"/>
        <w:rPr>
          <w:sz w:val="20"/>
        </w:rPr>
      </w:pPr>
      <w:bookmarkStart w:id="20" w:name="_Toc160718349"/>
      <w:r w:rsidRPr="00376198">
        <w:rPr>
          <w:rStyle w:val="Heading2Char"/>
        </w:rPr>
        <w:t>Posted Health and Safety Information</w:t>
      </w:r>
      <w:r>
        <w:t>:</w:t>
      </w:r>
      <w:bookmarkEnd w:id="20"/>
    </w:p>
    <w:p w14:paraId="4D7A4678" w14:textId="77777777" w:rsidR="00376198" w:rsidRPr="00376198" w:rsidRDefault="00376198" w:rsidP="00376198">
      <w:pPr>
        <w:pStyle w:val="Heading2"/>
      </w:pPr>
    </w:p>
    <w:p w14:paraId="3FFDED9E" w14:textId="76B9B5A4" w:rsidR="004A0153" w:rsidRDefault="004A0153" w:rsidP="00376198">
      <w:r>
        <w:t xml:space="preserve"> It is the responsibility of the supervisors to ensure that the following information is posted in the Time Clock area and within view of all employees:</w:t>
      </w:r>
    </w:p>
    <w:p w14:paraId="0B919574" w14:textId="77777777" w:rsidR="004A0153" w:rsidRDefault="004A0153" w:rsidP="00376198">
      <w:pPr>
        <w:pStyle w:val="ListParagraph"/>
        <w:numPr>
          <w:ilvl w:val="0"/>
          <w:numId w:val="20"/>
        </w:numPr>
      </w:pPr>
      <w:r>
        <w:t>Carleton Place Nursery Health and Safety Policy</w:t>
      </w:r>
    </w:p>
    <w:p w14:paraId="6B1F2874" w14:textId="77777777" w:rsidR="004A0153" w:rsidRDefault="004A0153" w:rsidP="00376198">
      <w:pPr>
        <w:pStyle w:val="ListParagraph"/>
        <w:numPr>
          <w:ilvl w:val="0"/>
          <w:numId w:val="20"/>
        </w:numPr>
      </w:pPr>
      <w:r>
        <w:t>Occupational Health and Safety Act</w:t>
      </w:r>
    </w:p>
    <w:p w14:paraId="255FD584" w14:textId="77777777" w:rsidR="004A0153" w:rsidRDefault="004A0153" w:rsidP="00376198">
      <w:pPr>
        <w:pStyle w:val="ListParagraph"/>
        <w:numPr>
          <w:ilvl w:val="0"/>
          <w:numId w:val="20"/>
        </w:numPr>
      </w:pPr>
      <w:r>
        <w:t>Health and Safety at Work Poster</w:t>
      </w:r>
    </w:p>
    <w:p w14:paraId="688EE7AA" w14:textId="78ABF346" w:rsidR="004A0153" w:rsidRDefault="004A0153" w:rsidP="00376198">
      <w:pPr>
        <w:pStyle w:val="ListParagraph"/>
        <w:numPr>
          <w:ilvl w:val="0"/>
          <w:numId w:val="20"/>
        </w:numPr>
      </w:pPr>
      <w:r>
        <w:t>Employment Standards Poste</w:t>
      </w:r>
    </w:p>
    <w:p w14:paraId="4D5A663C" w14:textId="77777777" w:rsidR="004A0153" w:rsidRDefault="004A0153" w:rsidP="00376198">
      <w:pPr>
        <w:pStyle w:val="ListParagraph"/>
        <w:numPr>
          <w:ilvl w:val="0"/>
          <w:numId w:val="20"/>
        </w:numPr>
      </w:pPr>
      <w:r>
        <w:t xml:space="preserve">WSIB – </w:t>
      </w:r>
      <w:r w:rsidRPr="00376198">
        <w:rPr>
          <w:i/>
          <w:iCs/>
        </w:rPr>
        <w:t xml:space="preserve">In case of injury </w:t>
      </w:r>
      <w:r>
        <w:t>poster</w:t>
      </w:r>
    </w:p>
    <w:p w14:paraId="2010E0D8" w14:textId="77777777" w:rsidR="004A0153" w:rsidRDefault="004A0153" w:rsidP="00376198">
      <w:pPr>
        <w:pStyle w:val="ListParagraph"/>
        <w:numPr>
          <w:ilvl w:val="0"/>
          <w:numId w:val="20"/>
        </w:numPr>
      </w:pPr>
      <w:r>
        <w:t>The name of the Health and Safety Representative</w:t>
      </w:r>
    </w:p>
    <w:p w14:paraId="428E782A" w14:textId="77777777" w:rsidR="004A0153" w:rsidRDefault="004A0153" w:rsidP="00376198">
      <w:pPr>
        <w:pStyle w:val="ListParagraph"/>
        <w:numPr>
          <w:ilvl w:val="0"/>
          <w:numId w:val="20"/>
        </w:numPr>
      </w:pPr>
      <w:r>
        <w:t>SDS files</w:t>
      </w:r>
    </w:p>
    <w:p w14:paraId="6EA4B7D9" w14:textId="77777777" w:rsidR="004A0153" w:rsidRDefault="004A0153" w:rsidP="00376198">
      <w:pPr>
        <w:pStyle w:val="ListParagraph"/>
        <w:numPr>
          <w:ilvl w:val="0"/>
          <w:numId w:val="20"/>
        </w:numPr>
      </w:pPr>
      <w:r>
        <w:t>The Health and Safety Binder (safety policies, safety procedures, safety logs, safety equipment information, safety tests)</w:t>
      </w:r>
    </w:p>
    <w:p w14:paraId="402E02CF" w14:textId="77777777" w:rsidR="004A0153" w:rsidRDefault="004A0153" w:rsidP="00376198">
      <w:pPr>
        <w:pStyle w:val="ListParagraph"/>
        <w:numPr>
          <w:ilvl w:val="0"/>
          <w:numId w:val="20"/>
        </w:numPr>
      </w:pPr>
      <w:r>
        <w:t>Emergency telephone numbers</w:t>
      </w:r>
    </w:p>
    <w:p w14:paraId="402E8628" w14:textId="77777777" w:rsidR="004A0153" w:rsidRDefault="004A0153" w:rsidP="00376198">
      <w:pPr>
        <w:pStyle w:val="ListParagraph"/>
        <w:numPr>
          <w:ilvl w:val="0"/>
          <w:numId w:val="20"/>
        </w:numPr>
      </w:pPr>
      <w:r>
        <w:t>Agricultural exemptions poster</w:t>
      </w:r>
    </w:p>
    <w:p w14:paraId="53DD86E5" w14:textId="77777777" w:rsidR="004A0153" w:rsidRDefault="004A0153" w:rsidP="00376198">
      <w:pPr>
        <w:pStyle w:val="ListParagraph"/>
        <w:numPr>
          <w:ilvl w:val="0"/>
          <w:numId w:val="20"/>
        </w:numPr>
      </w:pPr>
      <w:r>
        <w:t xml:space="preserve">Names and/or certificated of employees with First Aid </w:t>
      </w:r>
      <w:proofErr w:type="gramStart"/>
      <w:r>
        <w:t>certification</w:t>
      </w:r>
      <w:proofErr w:type="gramEnd"/>
    </w:p>
    <w:p w14:paraId="58B564A3" w14:textId="77777777" w:rsidR="00376198" w:rsidRDefault="00376198" w:rsidP="004A0153"/>
    <w:p w14:paraId="02166D81" w14:textId="450B2C75" w:rsidR="00376198" w:rsidRDefault="004A0153" w:rsidP="004A0153">
      <w:pPr>
        <w:rPr>
          <w:b/>
        </w:rPr>
      </w:pPr>
      <w:r w:rsidRPr="00376198">
        <w:rPr>
          <w:rStyle w:val="Heading2Char"/>
        </w:rPr>
        <w:t xml:space="preserve"> </w:t>
      </w:r>
      <w:bookmarkStart w:id="21" w:name="_Toc160718350"/>
      <w:r w:rsidRPr="00376198">
        <w:rPr>
          <w:rStyle w:val="Heading2Char"/>
        </w:rPr>
        <w:t>Workplace Harassment Policy</w:t>
      </w:r>
      <w:bookmarkEnd w:id="21"/>
      <w:r>
        <w:rPr>
          <w:b/>
        </w:rPr>
        <w:t xml:space="preserve"> –</w:t>
      </w:r>
    </w:p>
    <w:p w14:paraId="5AC515B2" w14:textId="3F49823E" w:rsidR="004A0153" w:rsidRDefault="004A0153" w:rsidP="00376198">
      <w:r>
        <w:rPr>
          <w:b/>
        </w:rPr>
        <w:t xml:space="preserve"> </w:t>
      </w:r>
      <w:r w:rsidRPr="00AE1272">
        <w:t>Carleton Place Nursery has developed and enforces a strict policy</w:t>
      </w:r>
      <w:r w:rsidR="00376198">
        <w:t xml:space="preserve"> </w:t>
      </w:r>
      <w:r w:rsidRPr="00AE1272">
        <w:t>against any form of workplace harassment.  That policy is attached here.</w:t>
      </w:r>
    </w:p>
    <w:p w14:paraId="55DE44E0" w14:textId="77777777" w:rsidR="004A0153" w:rsidRDefault="004A0153" w:rsidP="00376198"/>
    <w:p w14:paraId="47B07D7F" w14:textId="77777777" w:rsidR="00376198" w:rsidRDefault="004A0153" w:rsidP="004A0153">
      <w:pPr>
        <w:rPr>
          <w:b/>
        </w:rPr>
      </w:pPr>
      <w:r w:rsidRPr="00376198">
        <w:rPr>
          <w:rStyle w:val="Heading2Char"/>
        </w:rPr>
        <w:t xml:space="preserve"> </w:t>
      </w:r>
      <w:bookmarkStart w:id="22" w:name="_Toc160718351"/>
      <w:r w:rsidRPr="00376198">
        <w:rPr>
          <w:rStyle w:val="Heading2Char"/>
        </w:rPr>
        <w:t>Policy for Employee Safety in Case of Hold Up or Break In</w:t>
      </w:r>
      <w:bookmarkEnd w:id="22"/>
      <w:r>
        <w:rPr>
          <w:b/>
        </w:rPr>
        <w:t xml:space="preserve"> </w:t>
      </w:r>
    </w:p>
    <w:p w14:paraId="4B051ED7" w14:textId="11997880" w:rsidR="004A0153" w:rsidRDefault="004A0153" w:rsidP="00376198">
      <w:r>
        <w:rPr>
          <w:b/>
        </w:rPr>
        <w:t xml:space="preserve"> </w:t>
      </w:r>
      <w:r w:rsidRPr="00D1151F">
        <w:t xml:space="preserve">Carleton Place Nursery has developed a policy of educating employees on how to protect their health and safety in case of a </w:t>
      </w:r>
      <w:r>
        <w:t>break in</w:t>
      </w:r>
      <w:r w:rsidRPr="00D1151F">
        <w:t xml:space="preserve"> or holdup. The recommended behavior standards are attached here.</w:t>
      </w:r>
    </w:p>
    <w:p w14:paraId="6C9FB250" w14:textId="77777777" w:rsidR="00CA044A" w:rsidRDefault="00CA044A" w:rsidP="00376198"/>
    <w:p w14:paraId="21DFA2FE" w14:textId="77777777" w:rsidR="00CA044A" w:rsidRPr="00D1151F" w:rsidRDefault="00CA044A" w:rsidP="00376198"/>
    <w:p w14:paraId="1E7CF34D" w14:textId="77777777" w:rsidR="004A0153" w:rsidRPr="00AE1272" w:rsidRDefault="004A0153" w:rsidP="004A0153"/>
    <w:p w14:paraId="3A8E989B" w14:textId="77777777" w:rsidR="004A0153" w:rsidRDefault="004A0153" w:rsidP="004A0153"/>
    <w:p w14:paraId="0B813EAA" w14:textId="77777777" w:rsidR="004A0153" w:rsidRDefault="004A0153" w:rsidP="004A0153">
      <w:pPr>
        <w:ind w:left="1980"/>
      </w:pPr>
    </w:p>
    <w:p w14:paraId="34745590" w14:textId="77777777" w:rsidR="00921A0B" w:rsidRDefault="00921A0B" w:rsidP="00921A0B">
      <w:pPr>
        <w:pStyle w:val="Heading1"/>
        <w:rPr>
          <w:lang w:val="en"/>
        </w:rPr>
      </w:pPr>
      <w:bookmarkStart w:id="23" w:name="_Toc160718352"/>
      <w:r w:rsidRPr="00675CA2">
        <w:rPr>
          <w:lang w:val="en"/>
        </w:rPr>
        <w:t xml:space="preserve">Carleton Place Nursery Ltd </w:t>
      </w:r>
      <w:r>
        <w:rPr>
          <w:lang w:val="en"/>
        </w:rPr>
        <w:t xml:space="preserve">Violence and </w:t>
      </w:r>
      <w:r w:rsidRPr="00675CA2">
        <w:rPr>
          <w:lang w:val="en"/>
        </w:rPr>
        <w:t>Harassment Policy</w:t>
      </w:r>
      <w:bookmarkEnd w:id="23"/>
      <w:r w:rsidRPr="00675CA2">
        <w:rPr>
          <w:lang w:val="en"/>
        </w:rPr>
        <w:t xml:space="preserve">                         </w:t>
      </w:r>
    </w:p>
    <w:p w14:paraId="6E033706" w14:textId="77777777" w:rsidR="00921A0B" w:rsidRDefault="00921A0B" w:rsidP="00921A0B">
      <w:pPr>
        <w:rPr>
          <w:lang w:val="en"/>
        </w:rPr>
      </w:pPr>
      <w:r w:rsidRPr="00675CA2">
        <w:rPr>
          <w:lang w:val="en"/>
        </w:rPr>
        <w:t xml:space="preserve">The management of Carleton Place Nursery Ltd is committed to </w:t>
      </w:r>
      <w:r>
        <w:rPr>
          <w:lang w:val="en"/>
        </w:rPr>
        <w:t xml:space="preserve">preventing workplace violence and harassment and </w:t>
      </w:r>
      <w:r w:rsidRPr="00675CA2">
        <w:rPr>
          <w:lang w:val="en"/>
        </w:rPr>
        <w:t xml:space="preserve">providing a work environment in which all individuals are treated with respect and dignity. </w:t>
      </w:r>
    </w:p>
    <w:p w14:paraId="08BC3C7A" w14:textId="77777777" w:rsidR="00921A0B" w:rsidRDefault="00921A0B" w:rsidP="00921A0B">
      <w:pPr>
        <w:pStyle w:val="Heading2"/>
        <w:rPr>
          <w:lang w:val="en"/>
        </w:rPr>
      </w:pPr>
    </w:p>
    <w:p w14:paraId="0C62C67C" w14:textId="4E114CCD" w:rsidR="00921A0B" w:rsidRDefault="00921A0B" w:rsidP="00921A0B">
      <w:pPr>
        <w:pStyle w:val="Heading2"/>
        <w:rPr>
          <w:lang w:val="en"/>
        </w:rPr>
      </w:pPr>
      <w:bookmarkStart w:id="24" w:name="_Toc160718353"/>
      <w:r w:rsidRPr="00C81685">
        <w:rPr>
          <w:lang w:val="en"/>
        </w:rPr>
        <w:t>Workplace Violence</w:t>
      </w:r>
      <w:r>
        <w:rPr>
          <w:lang w:val="en"/>
        </w:rPr>
        <w:t xml:space="preserve"> </w:t>
      </w:r>
      <w:proofErr w:type="gramStart"/>
      <w:r>
        <w:rPr>
          <w:lang w:val="en"/>
        </w:rPr>
        <w:t>is</w:t>
      </w:r>
      <w:bookmarkEnd w:id="24"/>
      <w:proofErr w:type="gramEnd"/>
      <w:r>
        <w:rPr>
          <w:lang w:val="en"/>
        </w:rPr>
        <w:t xml:space="preserve"> </w:t>
      </w:r>
    </w:p>
    <w:p w14:paraId="6588D99D" w14:textId="77777777" w:rsidR="00921A0B" w:rsidRDefault="00921A0B" w:rsidP="00921A0B">
      <w:pPr>
        <w:rPr>
          <w:lang w:val="en"/>
        </w:rPr>
      </w:pPr>
    </w:p>
    <w:p w14:paraId="44654CB4" w14:textId="547D49E6" w:rsidR="00921A0B" w:rsidRDefault="00921A0B" w:rsidP="00921A0B">
      <w:pPr>
        <w:rPr>
          <w:lang w:val="en"/>
        </w:rPr>
      </w:pPr>
      <w:r>
        <w:rPr>
          <w:lang w:val="en"/>
        </w:rPr>
        <w:t xml:space="preserve">The exercise of physical force by a person against a worker, in a workplace, that causes or could cause physical injury to the </w:t>
      </w:r>
      <w:proofErr w:type="gramStart"/>
      <w:r>
        <w:rPr>
          <w:lang w:val="en"/>
        </w:rPr>
        <w:t>worker</w:t>
      </w:r>
      <w:proofErr w:type="gramEnd"/>
    </w:p>
    <w:p w14:paraId="7D3C5E11" w14:textId="77777777" w:rsidR="00921A0B" w:rsidRDefault="00921A0B" w:rsidP="00921A0B">
      <w:pPr>
        <w:rPr>
          <w:lang w:val="en"/>
        </w:rPr>
      </w:pPr>
      <w:r>
        <w:rPr>
          <w:lang w:val="en"/>
        </w:rPr>
        <w:t xml:space="preserve">An attempt to exercise physical force against a worker, in a workplace, that could cause physical injury to the </w:t>
      </w:r>
      <w:proofErr w:type="gramStart"/>
      <w:r>
        <w:rPr>
          <w:lang w:val="en"/>
        </w:rPr>
        <w:t>worker</w:t>
      </w:r>
      <w:proofErr w:type="gramEnd"/>
    </w:p>
    <w:p w14:paraId="0FF1B9B9" w14:textId="77777777" w:rsidR="00921A0B" w:rsidRDefault="00921A0B" w:rsidP="00921A0B">
      <w:pPr>
        <w:rPr>
          <w:lang w:val="en"/>
        </w:rPr>
      </w:pPr>
      <w:r>
        <w:rPr>
          <w:lang w:val="en"/>
        </w:rPr>
        <w:t xml:space="preserve">A statement or </w:t>
      </w:r>
      <w:proofErr w:type="spellStart"/>
      <w:r>
        <w:rPr>
          <w:lang w:val="en"/>
        </w:rPr>
        <w:t>behaviour</w:t>
      </w:r>
      <w:proofErr w:type="spellEnd"/>
      <w:r>
        <w:rPr>
          <w:lang w:val="en"/>
        </w:rPr>
        <w:t xml:space="preserve"> that is reasonable for a worker to interpret as a threat to exercise physical force against a worker, in a workplace, that could cause physical injury to the </w:t>
      </w:r>
      <w:proofErr w:type="gramStart"/>
      <w:r>
        <w:rPr>
          <w:lang w:val="en"/>
        </w:rPr>
        <w:t>worker</w:t>
      </w:r>
      <w:proofErr w:type="gramEnd"/>
    </w:p>
    <w:p w14:paraId="57DF1C1F" w14:textId="7AF1AF4F" w:rsidR="00921A0B" w:rsidRDefault="00921A0B" w:rsidP="00921A0B">
      <w:pPr>
        <w:pStyle w:val="NoSpacing"/>
        <w:rPr>
          <w:rStyle w:val="Heading2Char"/>
        </w:rPr>
      </w:pPr>
      <w:bookmarkStart w:id="25" w:name="_Toc160718354"/>
      <w:r w:rsidRPr="00921A0B">
        <w:rPr>
          <w:rStyle w:val="Heading2Char"/>
        </w:rPr>
        <w:t>Workplace harassment means</w:t>
      </w:r>
      <w:r>
        <w:rPr>
          <w:rStyle w:val="Heading2Char"/>
        </w:rPr>
        <w:t>:</w:t>
      </w:r>
      <w:bookmarkEnd w:id="25"/>
    </w:p>
    <w:p w14:paraId="27722706" w14:textId="77777777" w:rsidR="00921A0B" w:rsidRDefault="00921A0B" w:rsidP="00921A0B">
      <w:pPr>
        <w:pStyle w:val="NoSpacing"/>
        <w:rPr>
          <w:rFonts w:ascii="Arial" w:hAnsi="Arial" w:cs="Arial"/>
          <w:sz w:val="24"/>
          <w:szCs w:val="24"/>
          <w:lang w:val="en"/>
        </w:rPr>
      </w:pPr>
      <w:r w:rsidRPr="00921A0B">
        <w:rPr>
          <w:rFonts w:ascii="Arial" w:hAnsi="Arial" w:cs="Arial"/>
          <w:sz w:val="24"/>
          <w:szCs w:val="24"/>
          <w:lang w:val="en"/>
        </w:rPr>
        <w:t xml:space="preserve"> </w:t>
      </w:r>
    </w:p>
    <w:p w14:paraId="476EB850" w14:textId="3868CC4B" w:rsidR="00921A0B" w:rsidRPr="00921A0B" w:rsidRDefault="00921A0B" w:rsidP="00921A0B">
      <w:pPr>
        <w:pStyle w:val="NoSpacing"/>
        <w:rPr>
          <w:sz w:val="24"/>
          <w:szCs w:val="24"/>
        </w:rPr>
      </w:pPr>
      <w:r w:rsidRPr="00921A0B">
        <w:rPr>
          <w:sz w:val="24"/>
          <w:szCs w:val="24"/>
        </w:rPr>
        <w:t>engaging in a course of vexatious comment or conduct against a worker in a workplace -- a comment or conduct that is known or ought reasonably to be known to be unwelcome.</w:t>
      </w:r>
    </w:p>
    <w:p w14:paraId="4F574EC0" w14:textId="77777777" w:rsidR="00921A0B" w:rsidRDefault="00921A0B" w:rsidP="00921A0B">
      <w:pPr>
        <w:pStyle w:val="Heading2"/>
        <w:rPr>
          <w:lang w:val="en"/>
        </w:rPr>
      </w:pPr>
    </w:p>
    <w:p w14:paraId="7DA1A130" w14:textId="614FD97C" w:rsidR="00921A0B" w:rsidRPr="008A7360" w:rsidRDefault="00921A0B" w:rsidP="00921A0B">
      <w:pPr>
        <w:pStyle w:val="Heading2"/>
        <w:rPr>
          <w:lang w:val="en"/>
        </w:rPr>
      </w:pPr>
      <w:bookmarkStart w:id="26" w:name="_Toc160718355"/>
      <w:r w:rsidRPr="008A7360">
        <w:rPr>
          <w:lang w:val="en"/>
        </w:rPr>
        <w:t>Workplace Sexual Harassment</w:t>
      </w:r>
      <w:bookmarkEnd w:id="26"/>
    </w:p>
    <w:p w14:paraId="0E62B1D5" w14:textId="77777777" w:rsidR="00921A0B" w:rsidRDefault="00921A0B" w:rsidP="00921A0B">
      <w:pPr>
        <w:rPr>
          <w:lang w:val="en"/>
        </w:rPr>
      </w:pPr>
    </w:p>
    <w:p w14:paraId="3CB19D42" w14:textId="7079DEBB" w:rsidR="00921A0B" w:rsidRDefault="00921A0B" w:rsidP="00921A0B">
      <w:pPr>
        <w:rPr>
          <w:lang w:val="en"/>
        </w:rPr>
      </w:pPr>
      <w:r>
        <w:rPr>
          <w:lang w:val="en"/>
        </w:rPr>
        <w:t xml:space="preserve">Engaging in a course of vexatious comment or conduct against a worker in a workplace because of sex, sexual orientation, gender identity or gender expression, where the course of comment or conduct is known to be unwelcome or </w:t>
      </w:r>
    </w:p>
    <w:p w14:paraId="04EAB955" w14:textId="77777777" w:rsidR="00921A0B" w:rsidRPr="00675CA2" w:rsidRDefault="00921A0B" w:rsidP="00921A0B">
      <w:pPr>
        <w:rPr>
          <w:lang w:val="en"/>
        </w:rPr>
      </w:pPr>
      <w:r>
        <w:rPr>
          <w:lang w:val="en"/>
        </w:rPr>
        <w:t xml:space="preserve">Making a sexual solicitation or advance where the person making the solicitation or advance is in a position to confer, grant or deny a benefit or advancement to the worker and the person knows or ought reasonably to know that the solicitation or advance is </w:t>
      </w:r>
      <w:proofErr w:type="gramStart"/>
      <w:r>
        <w:rPr>
          <w:lang w:val="en"/>
        </w:rPr>
        <w:t>unwelcome</w:t>
      </w:r>
      <w:proofErr w:type="gramEnd"/>
    </w:p>
    <w:p w14:paraId="3D44BCC8" w14:textId="77777777" w:rsidR="00921A0B" w:rsidRDefault="00921A0B" w:rsidP="00921A0B">
      <w:pPr>
        <w:rPr>
          <w:lang w:val="en"/>
        </w:rPr>
      </w:pPr>
    </w:p>
    <w:p w14:paraId="3BD4A8E0" w14:textId="03826AB8" w:rsidR="00921A0B" w:rsidRPr="00675CA2" w:rsidRDefault="00921A0B" w:rsidP="00921A0B">
      <w:pPr>
        <w:rPr>
          <w:lang w:val="en"/>
        </w:rPr>
      </w:pPr>
      <w:r>
        <w:rPr>
          <w:lang w:val="en"/>
        </w:rPr>
        <w:t xml:space="preserve">The management of Carleton Place Nursery recognizes the potential for violence and harassment in the workplace. We will therefore make every reasonable effort to identify all potential sources of such risk to eliminate or minimize them through our workplace violence and harassment prevention program. </w:t>
      </w:r>
    </w:p>
    <w:p w14:paraId="685F7FA6" w14:textId="77777777" w:rsidR="00921A0B" w:rsidRDefault="00921A0B" w:rsidP="00921A0B">
      <w:pPr>
        <w:pStyle w:val="NormalWeb"/>
        <w:rPr>
          <w:rFonts w:ascii="Arial" w:hAnsi="Arial" w:cs="Arial"/>
          <w:lang w:val="en"/>
        </w:rPr>
      </w:pPr>
      <w:r w:rsidRPr="00C2097B">
        <w:rPr>
          <w:rFonts w:ascii="Arial" w:hAnsi="Arial" w:cs="Arial"/>
          <w:b/>
          <w:bCs/>
          <w:lang w:val="en"/>
        </w:rPr>
        <w:t xml:space="preserve">Workplace </w:t>
      </w:r>
      <w:r>
        <w:rPr>
          <w:rFonts w:ascii="Arial" w:hAnsi="Arial" w:cs="Arial"/>
          <w:b/>
          <w:bCs/>
          <w:lang w:val="en"/>
        </w:rPr>
        <w:t xml:space="preserve">violence and/or </w:t>
      </w:r>
      <w:r w:rsidRPr="00C2097B">
        <w:rPr>
          <w:rFonts w:ascii="Arial" w:hAnsi="Arial" w:cs="Arial"/>
          <w:b/>
          <w:bCs/>
          <w:lang w:val="en"/>
        </w:rPr>
        <w:t xml:space="preserve">harassment will not be tolerated </w:t>
      </w:r>
      <w:proofErr w:type="gramStart"/>
      <w:r w:rsidRPr="00C2097B">
        <w:rPr>
          <w:rFonts w:ascii="Arial" w:hAnsi="Arial" w:cs="Arial"/>
          <w:b/>
          <w:bCs/>
          <w:lang w:val="en"/>
        </w:rPr>
        <w:t>from</w:t>
      </w:r>
      <w:proofErr w:type="gramEnd"/>
      <w:r w:rsidRPr="00C2097B">
        <w:rPr>
          <w:rFonts w:ascii="Arial" w:hAnsi="Arial" w:cs="Arial"/>
          <w:b/>
          <w:bCs/>
          <w:lang w:val="en"/>
        </w:rPr>
        <w:t xml:space="preserve"> any person in the workplace</w:t>
      </w:r>
      <w:r w:rsidRPr="00675CA2">
        <w:rPr>
          <w:rFonts w:ascii="Arial" w:hAnsi="Arial" w:cs="Arial"/>
          <w:lang w:val="en"/>
        </w:rPr>
        <w:t>.</w:t>
      </w:r>
    </w:p>
    <w:p w14:paraId="32B1012F" w14:textId="77777777" w:rsidR="00921A0B" w:rsidRPr="00675CA2" w:rsidRDefault="00921A0B" w:rsidP="00921A0B">
      <w:pPr>
        <w:rPr>
          <w:lang w:val="en"/>
        </w:rPr>
      </w:pPr>
      <w:r>
        <w:rPr>
          <w:lang w:val="en"/>
        </w:rPr>
        <w:t xml:space="preserve">Carleton Place Nursery is committed to allotting whatever time, attention, </w:t>
      </w:r>
      <w:proofErr w:type="gramStart"/>
      <w:r>
        <w:rPr>
          <w:lang w:val="en"/>
        </w:rPr>
        <w:t>authority</w:t>
      </w:r>
      <w:proofErr w:type="gramEnd"/>
      <w:r>
        <w:rPr>
          <w:lang w:val="en"/>
        </w:rPr>
        <w:t xml:space="preserve"> and resources necessary to ensure a safe and healthy working environment for all employees. Carleton Place Nursery will take every reasonable precaution to protect an employee from physical injury if we become </w:t>
      </w:r>
      <w:proofErr w:type="gramStart"/>
      <w:r>
        <w:rPr>
          <w:lang w:val="en"/>
        </w:rPr>
        <w:t>aware, or</w:t>
      </w:r>
      <w:proofErr w:type="gramEnd"/>
      <w:r>
        <w:rPr>
          <w:lang w:val="en"/>
        </w:rPr>
        <w:t xml:space="preserve"> believe that domestic violence is a risk.</w:t>
      </w:r>
    </w:p>
    <w:p w14:paraId="4B8747E8" w14:textId="77777777" w:rsidR="00921A0B" w:rsidRDefault="00921A0B" w:rsidP="00921A0B">
      <w:pPr>
        <w:rPr>
          <w:lang w:val="en"/>
        </w:rPr>
      </w:pPr>
      <w:r w:rsidRPr="00675CA2">
        <w:rPr>
          <w:lang w:val="en"/>
        </w:rPr>
        <w:t xml:space="preserve">Everyone in the workplace must be dedicated to preventing workplace harassment. Managers, supervisors, and workers are expected to uphold this policy, and will be held accountable by the employer. </w:t>
      </w:r>
    </w:p>
    <w:p w14:paraId="6F8F1661" w14:textId="77777777" w:rsidR="007654BF" w:rsidRDefault="007654BF" w:rsidP="00921A0B">
      <w:pPr>
        <w:pStyle w:val="Heading2"/>
        <w:rPr>
          <w:rFonts w:ascii="Arial" w:hAnsi="Arial" w:cs="Arial"/>
          <w:sz w:val="24"/>
          <w:szCs w:val="24"/>
          <w:lang w:val="en"/>
        </w:rPr>
      </w:pPr>
    </w:p>
    <w:p w14:paraId="1FDE7556" w14:textId="59C82DBA" w:rsidR="00921A0B" w:rsidRDefault="00921A0B" w:rsidP="007654BF">
      <w:pPr>
        <w:pStyle w:val="Heading2"/>
      </w:pPr>
      <w:bookmarkStart w:id="27" w:name="_Toc160718356"/>
      <w:r w:rsidRPr="007654BF">
        <w:t>Examples of what constitutes workplace harassment when repeated or when performed on a single severe occasion.</w:t>
      </w:r>
      <w:bookmarkEnd w:id="27"/>
    </w:p>
    <w:p w14:paraId="6CFCA6B9" w14:textId="77777777" w:rsidR="007654BF" w:rsidRPr="007654BF" w:rsidRDefault="007654BF" w:rsidP="007654BF"/>
    <w:p w14:paraId="344826DB" w14:textId="77777777" w:rsidR="00921A0B" w:rsidRPr="00675CA2" w:rsidRDefault="00921A0B" w:rsidP="007654BF">
      <w:pPr>
        <w:rPr>
          <w:lang w:val="en"/>
        </w:rPr>
      </w:pPr>
      <w:r w:rsidRPr="00675CA2">
        <w:rPr>
          <w:lang w:val="en"/>
        </w:rPr>
        <w:t xml:space="preserve">Preventing a person from expressing himself or herself: yelling at the person; threatening; constantly interrupting that person; prohibiting the person from speaking to others. </w:t>
      </w:r>
    </w:p>
    <w:p w14:paraId="4F076564" w14:textId="77777777" w:rsidR="00921A0B" w:rsidRPr="00675CA2" w:rsidRDefault="00921A0B" w:rsidP="007654BF">
      <w:pPr>
        <w:rPr>
          <w:lang w:val="en"/>
        </w:rPr>
      </w:pPr>
      <w:r w:rsidRPr="00675CA2">
        <w:rPr>
          <w:lang w:val="en"/>
        </w:rPr>
        <w:t>Unwanted touching, physical contact or sexual advances which may or may not be accompanied by threats or explicit or implicit promises.</w:t>
      </w:r>
    </w:p>
    <w:p w14:paraId="69C99241" w14:textId="77777777" w:rsidR="00921A0B" w:rsidRPr="00675CA2" w:rsidRDefault="00921A0B" w:rsidP="007654BF">
      <w:pPr>
        <w:rPr>
          <w:lang w:val="en"/>
        </w:rPr>
      </w:pPr>
      <w:r w:rsidRPr="00675CA2">
        <w:rPr>
          <w:lang w:val="en"/>
        </w:rPr>
        <w:t xml:space="preserve">Making rude, </w:t>
      </w:r>
      <w:proofErr w:type="gramStart"/>
      <w:r w:rsidRPr="00675CA2">
        <w:rPr>
          <w:lang w:val="en"/>
        </w:rPr>
        <w:t>degrading</w:t>
      </w:r>
      <w:proofErr w:type="gramEnd"/>
      <w:r w:rsidRPr="00675CA2">
        <w:rPr>
          <w:lang w:val="en"/>
        </w:rPr>
        <w:t xml:space="preserve"> or offensive remarks. </w:t>
      </w:r>
    </w:p>
    <w:p w14:paraId="74FCBB26" w14:textId="77777777" w:rsidR="00921A0B" w:rsidRPr="00675CA2" w:rsidRDefault="00921A0B" w:rsidP="007654BF">
      <w:pPr>
        <w:rPr>
          <w:lang w:val="en"/>
        </w:rPr>
      </w:pPr>
      <w:r w:rsidRPr="00675CA2">
        <w:rPr>
          <w:lang w:val="en"/>
        </w:rPr>
        <w:t xml:space="preserve">Making gestures that seek to intimidate. </w:t>
      </w:r>
    </w:p>
    <w:p w14:paraId="1EA4A475" w14:textId="77777777" w:rsidR="00921A0B" w:rsidRPr="00675CA2" w:rsidRDefault="00921A0B" w:rsidP="007654BF">
      <w:pPr>
        <w:rPr>
          <w:lang w:val="en"/>
        </w:rPr>
      </w:pPr>
      <w:r w:rsidRPr="00675CA2">
        <w:rPr>
          <w:lang w:val="en"/>
        </w:rPr>
        <w:t xml:space="preserve">Engaging in reprisals for having made a complaint under this policy. </w:t>
      </w:r>
    </w:p>
    <w:p w14:paraId="2D45D587" w14:textId="77777777" w:rsidR="00921A0B" w:rsidRPr="00675CA2" w:rsidRDefault="00921A0B" w:rsidP="007654BF">
      <w:pPr>
        <w:rPr>
          <w:lang w:val="en"/>
        </w:rPr>
      </w:pPr>
      <w:r w:rsidRPr="00675CA2">
        <w:rPr>
          <w:lang w:val="en"/>
        </w:rPr>
        <w:t xml:space="preserve">Discrediting the person by spreading malicious gossip or </w:t>
      </w:r>
      <w:proofErr w:type="spellStart"/>
      <w:r w:rsidRPr="00675CA2">
        <w:rPr>
          <w:lang w:val="en"/>
        </w:rPr>
        <w:t>rumours</w:t>
      </w:r>
      <w:proofErr w:type="spellEnd"/>
      <w:r w:rsidRPr="00675CA2">
        <w:rPr>
          <w:lang w:val="en"/>
        </w:rPr>
        <w:t xml:space="preserve">, ridiculing him/her, humiliating him/her, calling into question his/her convictions or his/her private life, shouting abuse at him/her. </w:t>
      </w:r>
    </w:p>
    <w:p w14:paraId="76D71E10" w14:textId="77777777" w:rsidR="007654BF" w:rsidRDefault="007654BF" w:rsidP="007654BF">
      <w:pPr>
        <w:rPr>
          <w:lang w:val="en"/>
        </w:rPr>
      </w:pPr>
    </w:p>
    <w:p w14:paraId="6B1D5848" w14:textId="3395046A" w:rsidR="00921A0B" w:rsidRPr="00675CA2" w:rsidRDefault="00921A0B" w:rsidP="007654BF">
      <w:pPr>
        <w:rPr>
          <w:lang w:val="en"/>
        </w:rPr>
      </w:pPr>
      <w:r w:rsidRPr="00675CA2">
        <w:rPr>
          <w:lang w:val="en"/>
        </w:rPr>
        <w:t xml:space="preserve">Compelling the person to perform tasks that are inferior to his/her competencies that demean or belittle him/her, setting the person up for failure, name calling in private or in front of others. </w:t>
      </w:r>
    </w:p>
    <w:p w14:paraId="5FD0C3DB" w14:textId="77777777" w:rsidR="00921A0B" w:rsidRPr="00675CA2" w:rsidRDefault="00921A0B" w:rsidP="007654BF">
      <w:pPr>
        <w:rPr>
          <w:lang w:val="en"/>
        </w:rPr>
      </w:pPr>
      <w:r w:rsidRPr="00675CA2">
        <w:rPr>
          <w:lang w:val="en"/>
        </w:rPr>
        <w:t xml:space="preserve">Isolating the person by no longer talking to him or her, denying or ignoring his or her presence, distancing him or her from others. </w:t>
      </w:r>
    </w:p>
    <w:p w14:paraId="66F69294" w14:textId="77777777" w:rsidR="00921A0B" w:rsidRPr="00675CA2" w:rsidRDefault="00921A0B" w:rsidP="007654BF">
      <w:pPr>
        <w:rPr>
          <w:lang w:val="en"/>
        </w:rPr>
      </w:pPr>
      <w:r w:rsidRPr="00675CA2">
        <w:rPr>
          <w:lang w:val="en"/>
        </w:rPr>
        <w:t xml:space="preserve">Destabilizing the person by making fun of his or her beliefs, values, political and/or religious choices, and mocking his or her weak points. </w:t>
      </w:r>
    </w:p>
    <w:p w14:paraId="1C6238CB" w14:textId="77777777" w:rsidR="00921A0B" w:rsidRDefault="00921A0B" w:rsidP="007654BF">
      <w:pPr>
        <w:rPr>
          <w:lang w:val="en"/>
        </w:rPr>
      </w:pPr>
      <w:r w:rsidRPr="00675CA2">
        <w:rPr>
          <w:lang w:val="en"/>
        </w:rPr>
        <w:t>Harassing a person based on a prohibited ground of discrimination (as described in the Policy).</w:t>
      </w:r>
    </w:p>
    <w:p w14:paraId="7F299557" w14:textId="77777777" w:rsidR="00921A0B" w:rsidRPr="00675CA2" w:rsidRDefault="00921A0B" w:rsidP="007654BF">
      <w:pPr>
        <w:rPr>
          <w:lang w:val="en"/>
        </w:rPr>
      </w:pPr>
      <w:r>
        <w:rPr>
          <w:lang w:val="en"/>
        </w:rPr>
        <w:t xml:space="preserve">Physical violence or threats of violence to create fear and control another </w:t>
      </w:r>
      <w:proofErr w:type="gramStart"/>
      <w:r>
        <w:rPr>
          <w:lang w:val="en"/>
        </w:rPr>
        <w:t>person</w:t>
      </w:r>
      <w:proofErr w:type="gramEnd"/>
    </w:p>
    <w:p w14:paraId="79532363" w14:textId="77777777" w:rsidR="00921A0B" w:rsidRPr="00675CA2" w:rsidRDefault="00921A0B" w:rsidP="007654BF">
      <w:pPr>
        <w:rPr>
          <w:lang w:val="en"/>
        </w:rPr>
      </w:pPr>
      <w:r w:rsidRPr="00675CA2">
        <w:rPr>
          <w:lang w:val="en"/>
        </w:rPr>
        <w:t xml:space="preserve">Workers are encouraged to report any incidents of </w:t>
      </w:r>
      <w:r>
        <w:rPr>
          <w:lang w:val="en"/>
        </w:rPr>
        <w:t>W</w:t>
      </w:r>
      <w:r w:rsidRPr="00675CA2">
        <w:rPr>
          <w:lang w:val="en"/>
        </w:rPr>
        <w:t xml:space="preserve">orkplace </w:t>
      </w:r>
      <w:r>
        <w:rPr>
          <w:lang w:val="en"/>
        </w:rPr>
        <w:t>Violence and/or H</w:t>
      </w:r>
      <w:r w:rsidRPr="00675CA2">
        <w:rPr>
          <w:lang w:val="en"/>
        </w:rPr>
        <w:t>arassment.</w:t>
      </w:r>
    </w:p>
    <w:p w14:paraId="058185AE" w14:textId="77777777" w:rsidR="00921A0B" w:rsidRPr="00675CA2" w:rsidRDefault="00921A0B" w:rsidP="007654BF">
      <w:pPr>
        <w:rPr>
          <w:color w:val="000000"/>
          <w:lang w:val="en"/>
        </w:rPr>
      </w:pPr>
      <w:r w:rsidRPr="00675CA2">
        <w:rPr>
          <w:color w:val="000000"/>
          <w:lang w:val="en"/>
        </w:rPr>
        <w:t xml:space="preserve">If you believe that you have been harassed, you are encouraged to make it known to the other person as soon as possible </w:t>
      </w:r>
      <w:proofErr w:type="gramStart"/>
      <w:r w:rsidRPr="00675CA2">
        <w:rPr>
          <w:color w:val="000000"/>
          <w:lang w:val="en"/>
        </w:rPr>
        <w:t>in an attempt to</w:t>
      </w:r>
      <w:proofErr w:type="gramEnd"/>
      <w:r w:rsidRPr="00675CA2">
        <w:rPr>
          <w:color w:val="000000"/>
          <w:lang w:val="en"/>
        </w:rPr>
        <w:t xml:space="preserve"> resolve the problem. The earlier the problem is addressed and discussed, the better the chance of it being resolved and the inappropriate behavior stopped. </w:t>
      </w:r>
    </w:p>
    <w:p w14:paraId="54F2094D" w14:textId="77777777" w:rsidR="00921A0B" w:rsidRDefault="00921A0B" w:rsidP="007654BF">
      <w:pPr>
        <w:rPr>
          <w:color w:val="000000"/>
          <w:lang w:val="en"/>
        </w:rPr>
      </w:pPr>
      <w:r w:rsidRPr="00675CA2">
        <w:rPr>
          <w:color w:val="000000"/>
          <w:lang w:val="en"/>
        </w:rPr>
        <w:t xml:space="preserve">If the problem is not resolved, or if you feel you cannot speak directly to the other person, </w:t>
      </w:r>
      <w:r>
        <w:rPr>
          <w:color w:val="000000"/>
          <w:lang w:val="en"/>
        </w:rPr>
        <w:t xml:space="preserve">or if you believe that the harassment was serious enough, </w:t>
      </w:r>
      <w:r w:rsidRPr="00675CA2">
        <w:rPr>
          <w:color w:val="000000"/>
          <w:lang w:val="en"/>
        </w:rPr>
        <w:t xml:space="preserve">you should </w:t>
      </w:r>
      <w:proofErr w:type="gramStart"/>
      <w:r w:rsidRPr="00675CA2">
        <w:rPr>
          <w:color w:val="000000"/>
          <w:lang w:val="en"/>
        </w:rPr>
        <w:t>notify</w:t>
      </w:r>
      <w:proofErr w:type="gramEnd"/>
      <w:r w:rsidRPr="00675CA2">
        <w:rPr>
          <w:color w:val="000000"/>
          <w:lang w:val="en"/>
        </w:rPr>
        <w:t xml:space="preserve"> </w:t>
      </w:r>
    </w:p>
    <w:p w14:paraId="645BA570" w14:textId="77777777" w:rsidR="00921A0B" w:rsidRPr="002D3585" w:rsidRDefault="00921A0B" w:rsidP="007654BF">
      <w:pPr>
        <w:rPr>
          <w:color w:val="000000"/>
          <w:lang w:val="en"/>
        </w:rPr>
      </w:pPr>
      <w:r w:rsidRPr="00675CA2">
        <w:rPr>
          <w:color w:val="000000"/>
          <w:lang w:val="en"/>
        </w:rPr>
        <w:t xml:space="preserve">Your supervisor, or the manager at the next level. </w:t>
      </w:r>
    </w:p>
    <w:p w14:paraId="2AE6AB0E" w14:textId="77777777" w:rsidR="00921A0B" w:rsidRPr="00052A85" w:rsidRDefault="00921A0B" w:rsidP="007654BF">
      <w:pPr>
        <w:rPr>
          <w:color w:val="000000"/>
          <w:lang w:val="en"/>
        </w:rPr>
      </w:pPr>
      <w:r w:rsidRPr="00675CA2">
        <w:rPr>
          <w:color w:val="000000"/>
          <w:lang w:val="en"/>
        </w:rPr>
        <w:t>Your Health and Safety Representative</w:t>
      </w:r>
    </w:p>
    <w:p w14:paraId="6E3D0B1B" w14:textId="77777777" w:rsidR="00921A0B" w:rsidRPr="00675CA2" w:rsidRDefault="00921A0B" w:rsidP="007654BF">
      <w:pPr>
        <w:rPr>
          <w:lang w:val="en"/>
        </w:rPr>
      </w:pPr>
      <w:r w:rsidRPr="00675CA2">
        <w:rPr>
          <w:lang w:val="en"/>
        </w:rPr>
        <w:t xml:space="preserve">Management will investigate and deal with all concerns, complaints, or incidents of workplace </w:t>
      </w:r>
      <w:r>
        <w:rPr>
          <w:lang w:val="en"/>
        </w:rPr>
        <w:t xml:space="preserve">violence and </w:t>
      </w:r>
      <w:r w:rsidRPr="00675CA2">
        <w:rPr>
          <w:lang w:val="en"/>
        </w:rPr>
        <w:t xml:space="preserve">harassment in a fair and timely manner while respecting workers’ privacy as much as possible. Employees who engage in </w:t>
      </w:r>
      <w:r>
        <w:rPr>
          <w:lang w:val="en"/>
        </w:rPr>
        <w:t>these acts</w:t>
      </w:r>
      <w:r w:rsidRPr="00675CA2">
        <w:rPr>
          <w:lang w:val="en"/>
        </w:rPr>
        <w:t xml:space="preserve"> will be subject to disciplinary action, ranging from a verbal reprimand to a written report on the employees personnel file to termination of employment for breaching a fundamental company policy.</w:t>
      </w:r>
      <w:r>
        <w:rPr>
          <w:lang w:val="en"/>
        </w:rPr>
        <w:t xml:space="preserve"> Management will not feel constrained to follow a graduated series of disciplinary steps. Severe cases will be dealt with by terminating the employee.</w:t>
      </w:r>
    </w:p>
    <w:p w14:paraId="075B8EE1" w14:textId="77777777" w:rsidR="007654BF" w:rsidRDefault="007654BF" w:rsidP="007654BF">
      <w:pPr>
        <w:rPr>
          <w:lang w:val="en"/>
        </w:rPr>
      </w:pPr>
    </w:p>
    <w:p w14:paraId="36DFEE8A" w14:textId="284C04A9" w:rsidR="00921A0B" w:rsidRPr="00675CA2" w:rsidRDefault="00921A0B" w:rsidP="007654BF">
      <w:pPr>
        <w:rPr>
          <w:lang w:val="en"/>
        </w:rPr>
      </w:pPr>
      <w:r w:rsidRPr="00675CA2">
        <w:rPr>
          <w:lang w:val="en"/>
        </w:rPr>
        <w:t>Nothing in this policy prevents or discourages a worker from filing an application with the Human Rights Tribunal on a matter related to Ontario’s Human Rights Code within one year of the last alleged incident. A worker also retains the right to exercise any other legal avenues that may be available.</w:t>
      </w:r>
    </w:p>
    <w:p w14:paraId="47CEF4FB" w14:textId="77777777" w:rsidR="00921A0B" w:rsidRPr="00675CA2" w:rsidRDefault="00921A0B" w:rsidP="007654BF">
      <w:pPr>
        <w:rPr>
          <w:rFonts w:ascii="Arial" w:hAnsi="Arial" w:cs="Arial"/>
          <w:lang w:val="en"/>
        </w:rPr>
      </w:pPr>
      <w:r w:rsidRPr="00675CA2">
        <w:rPr>
          <w:rFonts w:ascii="Arial" w:hAnsi="Arial" w:cs="Arial"/>
          <w:lang w:val="en"/>
        </w:rPr>
        <w:t xml:space="preserve">Signed: ________________________ President / </w:t>
      </w:r>
      <w:r w:rsidRPr="00675CA2">
        <w:rPr>
          <w:rStyle w:val="HTMLAcronym"/>
          <w:rFonts w:ascii="Arial" w:hAnsi="Arial" w:cs="Arial"/>
          <w:lang w:val="en"/>
        </w:rPr>
        <w:t xml:space="preserve">CEO </w:t>
      </w:r>
      <w:proofErr w:type="gramStart"/>
      <w:r w:rsidRPr="00675CA2">
        <w:rPr>
          <w:rFonts w:ascii="Arial" w:hAnsi="Arial" w:cs="Arial"/>
          <w:lang w:val="en"/>
        </w:rPr>
        <w:t>Date:_</w:t>
      </w:r>
      <w:proofErr w:type="gramEnd"/>
      <w:r w:rsidRPr="00675CA2">
        <w:rPr>
          <w:rFonts w:ascii="Arial" w:hAnsi="Arial" w:cs="Arial"/>
          <w:lang w:val="en"/>
        </w:rPr>
        <w:t>______________</w:t>
      </w:r>
    </w:p>
    <w:p w14:paraId="424BC8AB" w14:textId="0C51683F" w:rsidR="00747BA7" w:rsidRDefault="00747BA7" w:rsidP="00747BA7">
      <w:pPr>
        <w:rPr>
          <w:lang w:val="en"/>
        </w:rPr>
      </w:pPr>
    </w:p>
    <w:p w14:paraId="095770AD" w14:textId="77777777" w:rsidR="00112F60" w:rsidRDefault="00112F60" w:rsidP="00112F60">
      <w:pPr>
        <w:rPr>
          <w:b/>
        </w:rPr>
      </w:pPr>
    </w:p>
    <w:p w14:paraId="1640C2BD" w14:textId="77777777" w:rsidR="007654BF" w:rsidRDefault="007654BF" w:rsidP="007654BF">
      <w:pPr>
        <w:pStyle w:val="Heading1"/>
      </w:pPr>
      <w:r>
        <w:br w:type="page"/>
      </w:r>
    </w:p>
    <w:p w14:paraId="184E151A" w14:textId="77777777" w:rsidR="007654BF" w:rsidRDefault="007654BF" w:rsidP="007654BF">
      <w:pPr>
        <w:pStyle w:val="Heading1"/>
      </w:pPr>
    </w:p>
    <w:p w14:paraId="226ACDDF" w14:textId="4D7B8FF2" w:rsidR="00112F60" w:rsidRPr="007654BF" w:rsidRDefault="00112F60" w:rsidP="007654BF">
      <w:pPr>
        <w:pStyle w:val="Heading1"/>
      </w:pPr>
      <w:bookmarkStart w:id="28" w:name="_Toc160718357"/>
      <w:r w:rsidRPr="007654BF">
        <w:t>Emergency Fire Procedure</w:t>
      </w:r>
      <w:bookmarkEnd w:id="28"/>
    </w:p>
    <w:p w14:paraId="7668A618" w14:textId="77777777" w:rsidR="00112F60" w:rsidRDefault="00112F60" w:rsidP="00112F60"/>
    <w:p w14:paraId="27B8EEDE" w14:textId="77777777" w:rsidR="00112F60" w:rsidRDefault="00112F60" w:rsidP="00112F60">
      <w:bookmarkStart w:id="29" w:name="_Toc160718358"/>
      <w:r w:rsidRPr="00112F60">
        <w:rPr>
          <w:rStyle w:val="Heading2Char"/>
        </w:rPr>
        <w:t>In case of Fire</w:t>
      </w:r>
      <w:bookmarkEnd w:id="29"/>
      <w:r>
        <w:t>:</w:t>
      </w:r>
    </w:p>
    <w:p w14:paraId="7CB06FC5" w14:textId="38EA404D" w:rsidR="00112F60" w:rsidRDefault="00112F60" w:rsidP="00112F60">
      <w:r>
        <w:t>Evacuate the area of all customers and employees. Employes should gather at a pre-determined gathering s</w:t>
      </w:r>
      <w:r w:rsidR="001C0C59">
        <w:t>p</w:t>
      </w:r>
      <w:r>
        <w:t>ot near the Highway sign.</w:t>
      </w:r>
    </w:p>
    <w:p w14:paraId="17BCD074" w14:textId="7BAD91DF" w:rsidR="00112F60" w:rsidRDefault="00112F60" w:rsidP="00112F60">
      <w:pPr>
        <w:rPr>
          <w:b/>
        </w:rPr>
      </w:pPr>
      <w:r>
        <w:t xml:space="preserve">Call the </w:t>
      </w:r>
      <w:r>
        <w:rPr>
          <w:b/>
        </w:rPr>
        <w:t>Fire Department 256-1234 or 911</w:t>
      </w:r>
    </w:p>
    <w:p w14:paraId="4195BD98" w14:textId="77777777" w:rsidR="00112F60" w:rsidRDefault="00112F60" w:rsidP="00112F60">
      <w:pPr>
        <w:rPr>
          <w:b/>
        </w:rPr>
      </w:pPr>
    </w:p>
    <w:p w14:paraId="289746B0" w14:textId="77777777" w:rsidR="00112F60" w:rsidRDefault="00112F60" w:rsidP="00112F60">
      <w:pPr>
        <w:rPr>
          <w:b/>
        </w:rPr>
      </w:pPr>
    </w:p>
    <w:p w14:paraId="4E7F98F1" w14:textId="77777777" w:rsidR="00112F60" w:rsidRDefault="00112F60" w:rsidP="00112F60">
      <w:pPr>
        <w:pStyle w:val="Heading2"/>
      </w:pPr>
      <w:bookmarkStart w:id="30" w:name="_Toc160718359"/>
      <w:r>
        <w:t>Preparations in case of Fire Involving Pesticides</w:t>
      </w:r>
      <w:bookmarkEnd w:id="30"/>
    </w:p>
    <w:p w14:paraId="101B2893" w14:textId="77777777" w:rsidR="00112F60" w:rsidRDefault="00112F60" w:rsidP="00112F60"/>
    <w:p w14:paraId="7CF04CC4" w14:textId="1A67EB70" w:rsidR="00112F60" w:rsidRDefault="00112F60" w:rsidP="00112F60">
      <w:r>
        <w:t>Inform the Fire Department that we have pesticides, oil tanks</w:t>
      </w:r>
      <w:r w:rsidR="001C0C59">
        <w:t xml:space="preserve">, </w:t>
      </w:r>
      <w:r>
        <w:t>paint in the store</w:t>
      </w:r>
      <w:r w:rsidR="001C0C59">
        <w:t xml:space="preserve"> </w:t>
      </w:r>
      <w:r>
        <w:t>and fertilizers.</w:t>
      </w:r>
    </w:p>
    <w:p w14:paraId="29BDF257" w14:textId="77777777" w:rsidR="00112F60" w:rsidRDefault="00112F60" w:rsidP="00112F60">
      <w:r>
        <w:t xml:space="preserve">Store these hazardous materials in one place. </w:t>
      </w:r>
    </w:p>
    <w:p w14:paraId="7706C640" w14:textId="77777777" w:rsidR="00112F60" w:rsidRDefault="00112F60" w:rsidP="00112F60">
      <w:r>
        <w:t>Provide inventory of hazardous materials to Fire Department.</w:t>
      </w:r>
    </w:p>
    <w:p w14:paraId="59F06C80" w14:textId="77777777" w:rsidR="00112F60" w:rsidRDefault="00112F60" w:rsidP="00112F60">
      <w:r>
        <w:t>Provide floor plan to Fire Department. Include the following:</w:t>
      </w:r>
    </w:p>
    <w:p w14:paraId="777F5006" w14:textId="77777777" w:rsidR="00112F60" w:rsidRDefault="00112F60" w:rsidP="001C0C59">
      <w:pPr>
        <w:ind w:left="720"/>
      </w:pPr>
      <w:r>
        <w:t>Position of doors and windows.</w:t>
      </w:r>
    </w:p>
    <w:p w14:paraId="6A2DFB1A" w14:textId="77777777" w:rsidR="00112F60" w:rsidRDefault="00112F60" w:rsidP="001C0C59">
      <w:pPr>
        <w:ind w:left="720"/>
      </w:pPr>
      <w:r>
        <w:t>Water sources and capacity for fire fighting.</w:t>
      </w:r>
    </w:p>
    <w:p w14:paraId="0106F748" w14:textId="77777777" w:rsidR="00112F60" w:rsidRDefault="00112F60" w:rsidP="001C0C59">
      <w:pPr>
        <w:ind w:left="720"/>
      </w:pPr>
      <w:r>
        <w:t>Site drainage map.</w:t>
      </w:r>
    </w:p>
    <w:p w14:paraId="034928AD" w14:textId="77777777" w:rsidR="00112F60" w:rsidRDefault="00112F60" w:rsidP="001C0C59">
      <w:pPr>
        <w:ind w:left="720"/>
      </w:pPr>
      <w:r>
        <w:t xml:space="preserve">Fence line s showing access </w:t>
      </w:r>
      <w:proofErr w:type="gramStart"/>
      <w:r>
        <w:t>routes</w:t>
      </w:r>
      <w:proofErr w:type="gramEnd"/>
    </w:p>
    <w:p w14:paraId="28AA2C13" w14:textId="77777777" w:rsidR="00112F60" w:rsidRDefault="00112F60" w:rsidP="001C0C59">
      <w:pPr>
        <w:ind w:left="720"/>
      </w:pPr>
      <w:r>
        <w:t>Electric panels.</w:t>
      </w:r>
    </w:p>
    <w:p w14:paraId="23698EDC" w14:textId="77777777" w:rsidR="00112F60" w:rsidRDefault="00112F60" w:rsidP="00112F60">
      <w:r>
        <w:t>Plan for dikes to prevent runoff from contaminating water courses.</w:t>
      </w:r>
    </w:p>
    <w:p w14:paraId="239A50B9" w14:textId="77777777" w:rsidR="00112F60" w:rsidRDefault="00112F60" w:rsidP="00112F60">
      <w:r>
        <w:t>Advise Fire Dept to use foam or fog to avoid water runoff.</w:t>
      </w:r>
    </w:p>
    <w:p w14:paraId="72178D47" w14:textId="77777777" w:rsidR="00112F60" w:rsidRDefault="00112F60" w:rsidP="00112F60">
      <w:r>
        <w:t>Keep fire extinguishers (ABC type) in store and greenhouse.</w:t>
      </w:r>
    </w:p>
    <w:p w14:paraId="0C93CA9B" w14:textId="77777777" w:rsidR="00112F60" w:rsidRDefault="00112F60" w:rsidP="00112F60"/>
    <w:p w14:paraId="7E57C582" w14:textId="77777777" w:rsidR="005878BF" w:rsidRDefault="005878BF" w:rsidP="00112F60"/>
    <w:p w14:paraId="1CD04419" w14:textId="67CB53B9" w:rsidR="00112F60" w:rsidRDefault="00112F60" w:rsidP="00112F60">
      <w:r>
        <w:t xml:space="preserve">If a spill, </w:t>
      </w:r>
      <w:proofErr w:type="gramStart"/>
      <w:r>
        <w:t>fire</w:t>
      </w:r>
      <w:proofErr w:type="gramEnd"/>
      <w:r>
        <w:t xml:space="preserve"> or theft occurs involving pesticides, the Ontario Minister of Environment and Energy must be called.</w:t>
      </w:r>
    </w:p>
    <w:p w14:paraId="7CD137DD" w14:textId="77777777" w:rsidR="00112F60" w:rsidRDefault="00112F60" w:rsidP="00112F60">
      <w:r>
        <w:t>Local Office is (613) 521-3450</w:t>
      </w:r>
    </w:p>
    <w:p w14:paraId="01590FC0" w14:textId="77777777" w:rsidR="00112F60" w:rsidRDefault="00112F60" w:rsidP="00112F60">
      <w:r>
        <w:tab/>
      </w:r>
      <w:r>
        <w:tab/>
        <w:t>2435 Holly Lane</w:t>
      </w:r>
    </w:p>
    <w:p w14:paraId="50BDF2F8" w14:textId="77777777" w:rsidR="00112F60" w:rsidRDefault="00112F60" w:rsidP="00112F60">
      <w:r>
        <w:tab/>
      </w:r>
      <w:r>
        <w:tab/>
        <w:t>Ottawa, Ontario</w:t>
      </w:r>
    </w:p>
    <w:p w14:paraId="221EF31B" w14:textId="77777777" w:rsidR="00112F60" w:rsidRDefault="00112F60" w:rsidP="00112F60">
      <w:r>
        <w:tab/>
      </w:r>
      <w:r>
        <w:tab/>
        <w:t>K1V 7P2</w:t>
      </w:r>
    </w:p>
    <w:p w14:paraId="5CDF04D4" w14:textId="77777777" w:rsidR="00747BA7" w:rsidRPr="00675CA2" w:rsidRDefault="00747BA7" w:rsidP="00112F60">
      <w:pPr>
        <w:rPr>
          <w:lang w:val="en"/>
        </w:rPr>
      </w:pPr>
    </w:p>
    <w:p w14:paraId="0A874D21" w14:textId="77777777" w:rsidR="009E114C" w:rsidRPr="004C3563" w:rsidRDefault="009E114C" w:rsidP="00112F60">
      <w:pPr>
        <w:rPr>
          <w:spacing w:val="-3"/>
        </w:rPr>
      </w:pPr>
    </w:p>
    <w:p w14:paraId="147CB7C2" w14:textId="77777777" w:rsidR="009E114C" w:rsidRPr="004C3563" w:rsidRDefault="009E114C" w:rsidP="009E114C">
      <w:pPr>
        <w:suppressAutoHyphens/>
        <w:jc w:val="both"/>
        <w:rPr>
          <w:rFonts w:ascii="Arial" w:hAnsi="Arial" w:cs="Arial"/>
          <w:spacing w:val="-3"/>
        </w:rPr>
      </w:pPr>
    </w:p>
    <w:p w14:paraId="0FA23E42" w14:textId="77777777" w:rsidR="009E114C" w:rsidRPr="004C3563" w:rsidRDefault="009E114C" w:rsidP="009E114C">
      <w:pPr>
        <w:suppressAutoHyphens/>
        <w:jc w:val="both"/>
        <w:rPr>
          <w:rFonts w:ascii="Arial" w:hAnsi="Arial" w:cs="Arial"/>
          <w:spacing w:val="-3"/>
        </w:rPr>
      </w:pPr>
    </w:p>
    <w:p w14:paraId="5E3B26F7" w14:textId="77777777" w:rsidR="009E114C" w:rsidRPr="004C3563" w:rsidRDefault="009E114C" w:rsidP="009E114C">
      <w:pPr>
        <w:suppressAutoHyphens/>
        <w:jc w:val="both"/>
        <w:rPr>
          <w:rFonts w:ascii="Arial" w:hAnsi="Arial" w:cs="Arial"/>
          <w:spacing w:val="-3"/>
        </w:rPr>
      </w:pPr>
      <w:r w:rsidRPr="004C3563">
        <w:rPr>
          <w:rFonts w:ascii="Arial" w:hAnsi="Arial" w:cs="Arial"/>
          <w:spacing w:val="-3"/>
        </w:rPr>
        <w:t xml:space="preserve">  </w:t>
      </w:r>
    </w:p>
    <w:p w14:paraId="7F432855" w14:textId="1F6C4EE2" w:rsidR="007B231C" w:rsidRDefault="007B231C" w:rsidP="006B1033"/>
    <w:p w14:paraId="1BE04152" w14:textId="6FC8156C" w:rsidR="0028205D" w:rsidRDefault="0028205D">
      <w:r>
        <w:br w:type="page"/>
      </w:r>
    </w:p>
    <w:p w14:paraId="0F788407" w14:textId="77777777" w:rsidR="007654BF" w:rsidRPr="007654BF" w:rsidRDefault="007654BF" w:rsidP="007654BF"/>
    <w:p w14:paraId="622B4CA7" w14:textId="35C43AD2" w:rsidR="0028205D" w:rsidRPr="00AD444A" w:rsidRDefault="0028205D" w:rsidP="0028205D">
      <w:pPr>
        <w:pStyle w:val="Heading1"/>
      </w:pPr>
      <w:bookmarkStart w:id="31" w:name="_Toc160718360"/>
      <w:r w:rsidRPr="00AD444A">
        <w:t>Security Policies and Procedures</w:t>
      </w:r>
      <w:bookmarkEnd w:id="31"/>
    </w:p>
    <w:p w14:paraId="32289610" w14:textId="77777777" w:rsidR="0028205D" w:rsidRPr="00AD444A" w:rsidRDefault="0028205D" w:rsidP="0028205D">
      <w:r w:rsidRPr="00AD444A">
        <w:t xml:space="preserve">Because we are a retail establishment, we are potential targets for </w:t>
      </w:r>
      <w:proofErr w:type="gramStart"/>
      <w:r w:rsidRPr="00AD444A">
        <w:t>a number of</w:t>
      </w:r>
      <w:proofErr w:type="gramEnd"/>
      <w:r w:rsidRPr="00AD444A">
        <w:t xml:space="preserve"> different crimes. The following policies and procedures are intended to identify the potential areas of trouble and to prevent their occurrence. The procedures will also guide us all in dealing properly with the trouble when it does occur. At all times employee safety is the top priority in dealing with any security problems.</w:t>
      </w:r>
    </w:p>
    <w:p w14:paraId="5A11A3CD" w14:textId="77777777" w:rsidR="0028205D" w:rsidRPr="00AD444A" w:rsidRDefault="0028205D" w:rsidP="0028205D">
      <w:pPr>
        <w:pStyle w:val="Heading2"/>
      </w:pPr>
      <w:bookmarkStart w:id="32" w:name="_Toc160718361"/>
      <w:r w:rsidRPr="00AD444A">
        <w:t>Areas of Concern</w:t>
      </w:r>
      <w:bookmarkEnd w:id="32"/>
    </w:p>
    <w:p w14:paraId="1F0CB547" w14:textId="77777777" w:rsidR="0028205D" w:rsidRDefault="0028205D" w:rsidP="0028205D">
      <w:pPr>
        <w:rPr>
          <w:rFonts w:ascii="Arial" w:hAnsi="Arial" w:cs="Arial"/>
        </w:rPr>
      </w:pPr>
      <w:r w:rsidRPr="00AD444A">
        <w:rPr>
          <w:rFonts w:ascii="Arial" w:hAnsi="Arial" w:cs="Arial"/>
        </w:rPr>
        <w:tab/>
      </w:r>
    </w:p>
    <w:p w14:paraId="71C5CDF4" w14:textId="2F63B468" w:rsidR="0028205D" w:rsidRPr="00AD444A" w:rsidRDefault="0028205D" w:rsidP="0028205D">
      <w:pPr>
        <w:ind w:firstLine="720"/>
        <w:rPr>
          <w:rFonts w:ascii="Arial" w:hAnsi="Arial" w:cs="Arial"/>
        </w:rPr>
      </w:pPr>
      <w:r w:rsidRPr="00AD444A">
        <w:rPr>
          <w:rFonts w:ascii="Arial" w:hAnsi="Arial" w:cs="Arial"/>
        </w:rPr>
        <w:t>Shoplifting</w:t>
      </w:r>
    </w:p>
    <w:p w14:paraId="4C7B0BB7" w14:textId="77777777" w:rsidR="0028205D" w:rsidRPr="00AD444A" w:rsidRDefault="0028205D" w:rsidP="0028205D">
      <w:pPr>
        <w:rPr>
          <w:rFonts w:ascii="Arial" w:hAnsi="Arial" w:cs="Arial"/>
        </w:rPr>
      </w:pPr>
      <w:r w:rsidRPr="00AD444A">
        <w:rPr>
          <w:rFonts w:ascii="Arial" w:hAnsi="Arial" w:cs="Arial"/>
        </w:rPr>
        <w:tab/>
        <w:t>Robbery</w:t>
      </w:r>
    </w:p>
    <w:p w14:paraId="277D51E9" w14:textId="77777777" w:rsidR="0028205D" w:rsidRPr="00AD444A" w:rsidRDefault="0028205D" w:rsidP="0028205D">
      <w:pPr>
        <w:rPr>
          <w:rFonts w:ascii="Arial" w:hAnsi="Arial" w:cs="Arial"/>
        </w:rPr>
      </w:pPr>
      <w:r w:rsidRPr="00AD444A">
        <w:rPr>
          <w:rFonts w:ascii="Arial" w:hAnsi="Arial" w:cs="Arial"/>
        </w:rPr>
        <w:tab/>
        <w:t>Break and Enter</w:t>
      </w:r>
    </w:p>
    <w:p w14:paraId="0DBC16BD" w14:textId="77777777" w:rsidR="0028205D" w:rsidRPr="00AD444A" w:rsidRDefault="0028205D" w:rsidP="0028205D">
      <w:pPr>
        <w:rPr>
          <w:rFonts w:ascii="Arial" w:hAnsi="Arial" w:cs="Arial"/>
        </w:rPr>
      </w:pPr>
      <w:r w:rsidRPr="00AD444A">
        <w:rPr>
          <w:rFonts w:ascii="Arial" w:hAnsi="Arial" w:cs="Arial"/>
        </w:rPr>
        <w:tab/>
        <w:t>Fraud</w:t>
      </w:r>
    </w:p>
    <w:p w14:paraId="03C101E4" w14:textId="77777777" w:rsidR="0028205D" w:rsidRDefault="0028205D" w:rsidP="0028205D">
      <w:pPr>
        <w:pStyle w:val="Heading3"/>
      </w:pPr>
      <w:bookmarkStart w:id="33" w:name="_Toc160718362"/>
      <w:r w:rsidRPr="00AD444A">
        <w:t>Shoplifting</w:t>
      </w:r>
      <w:bookmarkEnd w:id="33"/>
    </w:p>
    <w:p w14:paraId="1E724845" w14:textId="77777777" w:rsidR="0028205D" w:rsidRPr="00AD444A" w:rsidRDefault="0028205D" w:rsidP="0028205D">
      <w:pPr>
        <w:pStyle w:val="Heading3"/>
      </w:pPr>
      <w:bookmarkStart w:id="34" w:name="_Toc160718363"/>
      <w:r w:rsidRPr="00AD444A">
        <w:t>Prevention and Detection</w:t>
      </w:r>
      <w:bookmarkEnd w:id="34"/>
    </w:p>
    <w:p w14:paraId="214B3AA3" w14:textId="77777777" w:rsidR="0028205D" w:rsidRPr="00AD444A" w:rsidRDefault="0028205D" w:rsidP="0028205D">
      <w:r w:rsidRPr="00AD444A">
        <w:t>Always be aware of the potential for shoplifting. Watch for these behaviours that sometimes signal trouble:</w:t>
      </w:r>
    </w:p>
    <w:p w14:paraId="5E154233" w14:textId="77777777" w:rsidR="0028205D" w:rsidRPr="00AD444A" w:rsidRDefault="0028205D" w:rsidP="0028205D">
      <w:r w:rsidRPr="00AD444A">
        <w:t>Watch for shoppers who shop in groups. One may try to create confusion or to distract you while others do the pilfering.</w:t>
      </w:r>
    </w:p>
    <w:p w14:paraId="70998733" w14:textId="77777777" w:rsidR="0028205D" w:rsidRPr="00AD444A" w:rsidRDefault="0028205D" w:rsidP="0028205D">
      <w:r w:rsidRPr="00AD444A">
        <w:t>Watch for shoppers who place large bags on the floor. Articles can be dropped into these bags.</w:t>
      </w:r>
    </w:p>
    <w:p w14:paraId="4CE4A637" w14:textId="77777777" w:rsidR="0028205D" w:rsidRPr="00AD444A" w:rsidRDefault="0028205D" w:rsidP="0028205D">
      <w:r w:rsidRPr="00AD444A">
        <w:t>Watch for shoppers who carry large packages. These can be used to hide the articles that are being stolen.</w:t>
      </w:r>
    </w:p>
    <w:p w14:paraId="7AC95B07" w14:textId="77777777" w:rsidR="0028205D" w:rsidRPr="00AD444A" w:rsidRDefault="0028205D" w:rsidP="0028205D">
      <w:r w:rsidRPr="00AD444A">
        <w:t>Watch for shoppers carrying rolled umbrellas. Articles can be dropped into these.</w:t>
      </w:r>
    </w:p>
    <w:p w14:paraId="19B60D96" w14:textId="77777777" w:rsidR="0028205D" w:rsidRPr="00AD444A" w:rsidRDefault="0028205D" w:rsidP="0028205D">
      <w:r w:rsidRPr="00AD444A">
        <w:t>Always greet customers and provide prompt attention to them when they enter the store.</w:t>
      </w:r>
    </w:p>
    <w:p w14:paraId="7833F8A6" w14:textId="77777777" w:rsidR="0028205D" w:rsidRPr="00AD444A" w:rsidRDefault="0028205D" w:rsidP="0028205D">
      <w:r w:rsidRPr="00AD444A">
        <w:t>Supervisors should always be aware of the possibility of “inside jobs”.</w:t>
      </w:r>
    </w:p>
    <w:p w14:paraId="009BEC18" w14:textId="77777777" w:rsidR="005878BF" w:rsidRDefault="005878BF" w:rsidP="0028205D"/>
    <w:p w14:paraId="7CD6EB3E" w14:textId="318CC630" w:rsidR="0028205D" w:rsidRPr="00AD444A" w:rsidRDefault="0028205D" w:rsidP="0028205D">
      <w:r w:rsidRPr="00AD444A">
        <w:lastRenderedPageBreak/>
        <w:t>Carleton Place Nursery policy is to report ALL shoplifting cases to the police.</w:t>
      </w:r>
    </w:p>
    <w:p w14:paraId="6D8A010B" w14:textId="77777777" w:rsidR="004E221D" w:rsidRDefault="0028205D" w:rsidP="00035DCB">
      <w:pPr>
        <w:pStyle w:val="Heading1"/>
        <w:rPr>
          <w:b/>
        </w:rPr>
      </w:pPr>
      <w:r w:rsidRPr="00AD444A">
        <w:rPr>
          <w:b/>
        </w:rPr>
        <w:br w:type="page"/>
      </w:r>
    </w:p>
    <w:p w14:paraId="3E95B3B0" w14:textId="77777777" w:rsidR="004E221D" w:rsidRDefault="004E221D" w:rsidP="00035DCB">
      <w:pPr>
        <w:pStyle w:val="Heading1"/>
        <w:rPr>
          <w:b/>
        </w:rPr>
      </w:pPr>
    </w:p>
    <w:p w14:paraId="201E6D10" w14:textId="6256FF86" w:rsidR="00035DCB" w:rsidRDefault="00035DCB" w:rsidP="00035DCB">
      <w:pPr>
        <w:pStyle w:val="Heading1"/>
      </w:pPr>
      <w:bookmarkStart w:id="35" w:name="_Toc160718364"/>
      <w:r>
        <w:t>Spills Procedures for Pesticides</w:t>
      </w:r>
      <w:bookmarkEnd w:id="35"/>
    </w:p>
    <w:p w14:paraId="4A4ACE03" w14:textId="77777777" w:rsidR="00035DCB" w:rsidRDefault="00035DCB" w:rsidP="00035DCB"/>
    <w:p w14:paraId="32CE22B5" w14:textId="77777777" w:rsidR="00035DCB" w:rsidRDefault="00035DCB" w:rsidP="00035DCB">
      <w:r>
        <w:t>When a spill occurs:</w:t>
      </w:r>
    </w:p>
    <w:p w14:paraId="29163686" w14:textId="77777777" w:rsidR="00035DCB" w:rsidRDefault="00035DCB" w:rsidP="00035DCB">
      <w:pPr>
        <w:numPr>
          <w:ilvl w:val="0"/>
          <w:numId w:val="26"/>
        </w:numPr>
        <w:tabs>
          <w:tab w:val="clear" w:pos="360"/>
          <w:tab w:val="num" w:pos="1080"/>
        </w:tabs>
        <w:spacing w:after="0" w:line="240" w:lineRule="auto"/>
        <w:ind w:left="1080"/>
      </w:pPr>
      <w:r>
        <w:t>Evacuate and prevent unprotected people from entering the area.</w:t>
      </w:r>
    </w:p>
    <w:p w14:paraId="54367211" w14:textId="77777777" w:rsidR="00035DCB" w:rsidRDefault="00035DCB" w:rsidP="00035DCB">
      <w:pPr>
        <w:numPr>
          <w:ilvl w:val="0"/>
          <w:numId w:val="26"/>
        </w:numPr>
        <w:tabs>
          <w:tab w:val="clear" w:pos="360"/>
          <w:tab w:val="num" w:pos="1080"/>
        </w:tabs>
        <w:spacing w:after="0" w:line="240" w:lineRule="auto"/>
        <w:ind w:left="1080"/>
      </w:pPr>
      <w:r>
        <w:t>Ventilate the area.</w:t>
      </w:r>
    </w:p>
    <w:p w14:paraId="47C2E9A4" w14:textId="77777777" w:rsidR="00035DCB" w:rsidRDefault="00035DCB" w:rsidP="00035DCB">
      <w:pPr>
        <w:numPr>
          <w:ilvl w:val="0"/>
          <w:numId w:val="26"/>
        </w:numPr>
        <w:tabs>
          <w:tab w:val="clear" w:pos="360"/>
          <w:tab w:val="num" w:pos="1080"/>
        </w:tabs>
        <w:spacing w:after="0" w:line="240" w:lineRule="auto"/>
        <w:ind w:left="1080"/>
      </w:pPr>
      <w:r>
        <w:t xml:space="preserve">Put on protective clothing </w:t>
      </w:r>
      <w:proofErr w:type="gramStart"/>
      <w:r>
        <w:t xml:space="preserve">( </w:t>
      </w:r>
      <w:proofErr w:type="spellStart"/>
      <w:r>
        <w:t>ie</w:t>
      </w:r>
      <w:proofErr w:type="spellEnd"/>
      <w:proofErr w:type="gramEnd"/>
      <w:r>
        <w:t xml:space="preserve"> masks, goggles, PVC gloves, rubber boots, long sleeved shirt and pants or coveralls). </w:t>
      </w:r>
    </w:p>
    <w:p w14:paraId="1B8A0EE6" w14:textId="77777777" w:rsidR="00035DCB" w:rsidRDefault="00035DCB" w:rsidP="00035DCB"/>
    <w:p w14:paraId="1A6A4AA0" w14:textId="77777777" w:rsidR="00035DCB" w:rsidRDefault="00035DCB" w:rsidP="00035DCB">
      <w:r>
        <w:t xml:space="preserve">When a spill </w:t>
      </w:r>
      <w:proofErr w:type="gramStart"/>
      <w:r>
        <w:t>comes in contact with</w:t>
      </w:r>
      <w:proofErr w:type="gramEnd"/>
      <w:r>
        <w:t xml:space="preserve"> any person:</w:t>
      </w:r>
    </w:p>
    <w:p w14:paraId="7ABD9105" w14:textId="77777777" w:rsidR="00035DCB" w:rsidRDefault="00035DCB" w:rsidP="00035DCB">
      <w:pPr>
        <w:numPr>
          <w:ilvl w:val="0"/>
          <w:numId w:val="27"/>
        </w:numPr>
        <w:tabs>
          <w:tab w:val="clear" w:pos="360"/>
          <w:tab w:val="num" w:pos="1080"/>
        </w:tabs>
        <w:spacing w:after="0" w:line="240" w:lineRule="auto"/>
        <w:ind w:left="1080"/>
      </w:pPr>
      <w:r>
        <w:t>Remove the person from the spill area.</w:t>
      </w:r>
    </w:p>
    <w:p w14:paraId="55717629" w14:textId="77777777" w:rsidR="00035DCB" w:rsidRDefault="00035DCB" w:rsidP="00035DCB">
      <w:pPr>
        <w:numPr>
          <w:ilvl w:val="0"/>
          <w:numId w:val="27"/>
        </w:numPr>
        <w:tabs>
          <w:tab w:val="clear" w:pos="360"/>
          <w:tab w:val="num" w:pos="1080"/>
        </w:tabs>
        <w:spacing w:after="0" w:line="240" w:lineRule="auto"/>
        <w:ind w:left="1080"/>
      </w:pPr>
      <w:r>
        <w:t>Remove contaminated clothing and wash affected skin with soap and water.</w:t>
      </w:r>
    </w:p>
    <w:p w14:paraId="7CCEDAC8" w14:textId="77777777" w:rsidR="00035DCB" w:rsidRDefault="00035DCB" w:rsidP="00035DCB">
      <w:pPr>
        <w:numPr>
          <w:ilvl w:val="0"/>
          <w:numId w:val="27"/>
        </w:numPr>
        <w:tabs>
          <w:tab w:val="clear" w:pos="360"/>
          <w:tab w:val="num" w:pos="1080"/>
        </w:tabs>
        <w:spacing w:after="0" w:line="240" w:lineRule="auto"/>
        <w:ind w:left="1080"/>
      </w:pPr>
      <w:r>
        <w:t>Get medical attention.</w:t>
      </w:r>
    </w:p>
    <w:p w14:paraId="26AC2D55" w14:textId="77777777" w:rsidR="00035DCB" w:rsidRDefault="00035DCB" w:rsidP="00035DCB"/>
    <w:p w14:paraId="3653E754" w14:textId="77777777" w:rsidR="00035DCB" w:rsidRDefault="00035DCB" w:rsidP="00035DCB">
      <w:r>
        <w:t xml:space="preserve">To Deal </w:t>
      </w:r>
      <w:proofErr w:type="gramStart"/>
      <w:r>
        <w:t>With</w:t>
      </w:r>
      <w:proofErr w:type="gramEnd"/>
      <w:r>
        <w:t xml:space="preserve"> a Liquid Spill</w:t>
      </w:r>
    </w:p>
    <w:p w14:paraId="4BDE4600" w14:textId="77777777" w:rsidR="00035DCB" w:rsidRDefault="00035DCB" w:rsidP="00035DCB">
      <w:pPr>
        <w:numPr>
          <w:ilvl w:val="0"/>
          <w:numId w:val="28"/>
        </w:numPr>
        <w:tabs>
          <w:tab w:val="clear" w:pos="360"/>
          <w:tab w:val="num" w:pos="1080"/>
        </w:tabs>
        <w:spacing w:after="0" w:line="240" w:lineRule="auto"/>
        <w:ind w:left="1080"/>
      </w:pPr>
      <w:r>
        <w:t>Stop the container from leaking by pouring into another container.</w:t>
      </w:r>
    </w:p>
    <w:p w14:paraId="29304897" w14:textId="77777777" w:rsidR="00035DCB" w:rsidRDefault="00035DCB" w:rsidP="00035DCB">
      <w:pPr>
        <w:numPr>
          <w:ilvl w:val="0"/>
          <w:numId w:val="28"/>
        </w:numPr>
        <w:tabs>
          <w:tab w:val="clear" w:pos="360"/>
          <w:tab w:val="num" w:pos="1080"/>
        </w:tabs>
        <w:spacing w:after="0" w:line="240" w:lineRule="auto"/>
        <w:ind w:left="1080"/>
      </w:pPr>
      <w:r>
        <w:t>Cover the spill area with a thick layer of absorbent material (soil, cat litter, vermiculite)</w:t>
      </w:r>
    </w:p>
    <w:p w14:paraId="3C5D937C" w14:textId="77777777" w:rsidR="00035DCB" w:rsidRDefault="00035DCB" w:rsidP="00035DCB">
      <w:pPr>
        <w:numPr>
          <w:ilvl w:val="0"/>
          <w:numId w:val="28"/>
        </w:numPr>
        <w:tabs>
          <w:tab w:val="clear" w:pos="360"/>
          <w:tab w:val="num" w:pos="1080"/>
        </w:tabs>
        <w:spacing w:after="0" w:line="240" w:lineRule="auto"/>
        <w:ind w:left="1080"/>
      </w:pPr>
      <w:r>
        <w:t>Allow pesticide to be soaked up.</w:t>
      </w:r>
    </w:p>
    <w:p w14:paraId="6CEFD296" w14:textId="77777777" w:rsidR="00035DCB" w:rsidRDefault="00035DCB" w:rsidP="00035DCB">
      <w:pPr>
        <w:numPr>
          <w:ilvl w:val="0"/>
          <w:numId w:val="28"/>
        </w:numPr>
        <w:tabs>
          <w:tab w:val="clear" w:pos="360"/>
          <w:tab w:val="num" w:pos="1080"/>
        </w:tabs>
        <w:spacing w:after="0" w:line="240" w:lineRule="auto"/>
        <w:ind w:left="1080"/>
      </w:pPr>
      <w:r>
        <w:t xml:space="preserve">Shovel or sweep the </w:t>
      </w:r>
      <w:proofErr w:type="spellStart"/>
      <w:r>
        <w:t>absorbant</w:t>
      </w:r>
      <w:proofErr w:type="spellEnd"/>
      <w:r>
        <w:t xml:space="preserve"> material into a waste drum.</w:t>
      </w:r>
    </w:p>
    <w:p w14:paraId="476EBCD4" w14:textId="77777777" w:rsidR="00035DCB" w:rsidRDefault="00035DCB" w:rsidP="00035DCB"/>
    <w:p w14:paraId="7E4EE010" w14:textId="77777777" w:rsidR="00035DCB" w:rsidRDefault="00035DCB" w:rsidP="00035DCB">
      <w:r>
        <w:t xml:space="preserve">To Deal </w:t>
      </w:r>
      <w:proofErr w:type="gramStart"/>
      <w:r>
        <w:t>With</w:t>
      </w:r>
      <w:proofErr w:type="gramEnd"/>
      <w:r>
        <w:t xml:space="preserve"> a Granular or Powder Spill</w:t>
      </w:r>
    </w:p>
    <w:p w14:paraId="32F6B7DB" w14:textId="77777777" w:rsidR="00035DCB" w:rsidRDefault="00035DCB" w:rsidP="00035DCB">
      <w:pPr>
        <w:numPr>
          <w:ilvl w:val="0"/>
          <w:numId w:val="29"/>
        </w:numPr>
        <w:tabs>
          <w:tab w:val="clear" w:pos="360"/>
          <w:tab w:val="num" w:pos="1080"/>
        </w:tabs>
        <w:spacing w:after="0" w:line="240" w:lineRule="auto"/>
        <w:ind w:left="1080"/>
      </w:pPr>
      <w:r>
        <w:t>Stop the container from leaking by placing it into another container or bag.</w:t>
      </w:r>
    </w:p>
    <w:p w14:paraId="3DF811B8" w14:textId="77777777" w:rsidR="00035DCB" w:rsidRDefault="00035DCB" w:rsidP="00035DCB">
      <w:pPr>
        <w:numPr>
          <w:ilvl w:val="0"/>
          <w:numId w:val="29"/>
        </w:numPr>
        <w:tabs>
          <w:tab w:val="clear" w:pos="360"/>
          <w:tab w:val="num" w:pos="1080"/>
        </w:tabs>
        <w:spacing w:after="0" w:line="240" w:lineRule="auto"/>
        <w:ind w:left="1080"/>
      </w:pPr>
      <w:r>
        <w:t>Sweep or shovel the dry material into a waste drum.</w:t>
      </w:r>
    </w:p>
    <w:p w14:paraId="70CC8C6B" w14:textId="77777777" w:rsidR="00035DCB" w:rsidRDefault="00035DCB" w:rsidP="00035DCB"/>
    <w:p w14:paraId="7233D722" w14:textId="77777777" w:rsidR="00035DCB" w:rsidRDefault="00035DCB" w:rsidP="00035DCB">
      <w:r>
        <w:t>If a spill causes or is likely to cause any adverse effects such as:</w:t>
      </w:r>
    </w:p>
    <w:p w14:paraId="49D133B4" w14:textId="3765EFF8" w:rsidR="00035DCB" w:rsidRDefault="00035DCB" w:rsidP="004E221D">
      <w:pPr>
        <w:ind w:left="720"/>
      </w:pPr>
      <w:r>
        <w:t>Impairment to the quality of the natural environment, air water or land</w:t>
      </w:r>
    </w:p>
    <w:p w14:paraId="79B96012" w14:textId="77777777" w:rsidR="00035DCB" w:rsidRDefault="00035DCB" w:rsidP="00035DCB">
      <w:r>
        <w:tab/>
        <w:t>Injury or damage to property, plants, or animal life.</w:t>
      </w:r>
    </w:p>
    <w:p w14:paraId="57A79104" w14:textId="77777777" w:rsidR="00035DCB" w:rsidRDefault="00035DCB" w:rsidP="00035DCB">
      <w:r>
        <w:tab/>
        <w:t>Adverse health effects.</w:t>
      </w:r>
    </w:p>
    <w:p w14:paraId="527337AB" w14:textId="77777777" w:rsidR="00035DCB" w:rsidRDefault="00035DCB" w:rsidP="00035DCB">
      <w:r>
        <w:lastRenderedPageBreak/>
        <w:tab/>
        <w:t>Impairment to safety.</w:t>
      </w:r>
    </w:p>
    <w:p w14:paraId="292B8692" w14:textId="77777777" w:rsidR="00035DCB" w:rsidRDefault="00035DCB" w:rsidP="00035DCB">
      <w:r>
        <w:tab/>
        <w:t>Loss of normal use of property.</w:t>
      </w:r>
    </w:p>
    <w:p w14:paraId="7AC7DACD" w14:textId="77777777" w:rsidR="004E221D" w:rsidRDefault="004E221D" w:rsidP="00035DCB"/>
    <w:p w14:paraId="05D654A7" w14:textId="5CB3DA3A" w:rsidR="00035DCB" w:rsidRDefault="00035DCB" w:rsidP="00035DCB">
      <w:r>
        <w:t>then the SPILLS ACTION CENTRE must be called at 1-800-268-6060 (24 hours).</w:t>
      </w:r>
    </w:p>
    <w:p w14:paraId="0A7A3455" w14:textId="77777777" w:rsidR="00035DCB" w:rsidRDefault="00035DCB" w:rsidP="00035DCB">
      <w:pPr>
        <w:pStyle w:val="Heading1"/>
        <w:rPr>
          <w:b/>
        </w:rPr>
      </w:pPr>
    </w:p>
    <w:p w14:paraId="0D36540F" w14:textId="77777777" w:rsidR="00035DCB" w:rsidRDefault="00035DCB" w:rsidP="004E221D">
      <w:pPr>
        <w:pStyle w:val="Heading2"/>
      </w:pPr>
      <w:bookmarkStart w:id="36" w:name="_Toc160718365"/>
      <w:r>
        <w:t>Reporting Spills</w:t>
      </w:r>
      <w:bookmarkEnd w:id="36"/>
    </w:p>
    <w:p w14:paraId="7843793F" w14:textId="77777777" w:rsidR="00035DCB" w:rsidRDefault="00035DCB" w:rsidP="004E221D">
      <w:pPr>
        <w:pStyle w:val="Heading2"/>
      </w:pPr>
    </w:p>
    <w:p w14:paraId="4F8F4FC3" w14:textId="77777777" w:rsidR="00035DCB" w:rsidRDefault="00035DCB" w:rsidP="004E221D">
      <w:pPr>
        <w:pStyle w:val="Heading3"/>
      </w:pPr>
      <w:bookmarkStart w:id="37" w:name="_Toc160718366"/>
      <w:r>
        <w:t>Who must report spills?</w:t>
      </w:r>
      <w:bookmarkEnd w:id="37"/>
    </w:p>
    <w:p w14:paraId="47F3B8A4" w14:textId="77777777" w:rsidR="00035DCB" w:rsidRDefault="00035DCB" w:rsidP="00035DCB"/>
    <w:p w14:paraId="6BFF4C62" w14:textId="77777777" w:rsidR="00035DCB" w:rsidRDefault="00035DCB" w:rsidP="004E221D">
      <w:r>
        <w:t>The person who spills or causes a spill should report it.</w:t>
      </w:r>
    </w:p>
    <w:p w14:paraId="3C223F84" w14:textId="77777777" w:rsidR="00035DCB" w:rsidRDefault="00035DCB" w:rsidP="004E221D">
      <w:r>
        <w:t>The person who had control of the pollutant immediately prior to the spill should report it.</w:t>
      </w:r>
    </w:p>
    <w:p w14:paraId="1FCE9A58" w14:textId="77777777" w:rsidR="001C0C59" w:rsidRDefault="00035DCB" w:rsidP="004E221D">
      <w:r>
        <w:t xml:space="preserve">Police or municipal authorities who may have been informed or who are investigating the spill should report </w:t>
      </w:r>
      <w:proofErr w:type="gramStart"/>
      <w:r>
        <w:t>it</w:t>
      </w:r>
      <w:proofErr w:type="gramEnd"/>
    </w:p>
    <w:p w14:paraId="31E9656E" w14:textId="1FBFE55B" w:rsidR="00035DCB" w:rsidRDefault="00035DCB" w:rsidP="004E221D">
      <w:bookmarkStart w:id="38" w:name="_Toc160718367"/>
      <w:r w:rsidRPr="001C0C59">
        <w:rPr>
          <w:rStyle w:val="Heading3Char"/>
        </w:rPr>
        <w:t>When to Report</w:t>
      </w:r>
      <w:bookmarkEnd w:id="38"/>
      <w:r>
        <w:t>.</w:t>
      </w:r>
    </w:p>
    <w:p w14:paraId="61E4F903" w14:textId="77777777" w:rsidR="00035DCB" w:rsidRDefault="00035DCB" w:rsidP="004E221D"/>
    <w:p w14:paraId="2831CFF1" w14:textId="77777777" w:rsidR="00035DCB" w:rsidRDefault="00035DCB" w:rsidP="004E221D">
      <w:r w:rsidRPr="004E221D">
        <w:t>Ministry of Environment should be contacted immediately, even if only preliminary details are known. Additional details can be provided later. It is presumed that reporting is done by TELEPHONE</w:t>
      </w:r>
      <w:r>
        <w:t>.</w:t>
      </w:r>
    </w:p>
    <w:p w14:paraId="1A0320F4" w14:textId="77777777" w:rsidR="00035DCB" w:rsidRDefault="00035DCB" w:rsidP="00035DCB"/>
    <w:p w14:paraId="0513E04D" w14:textId="77777777" w:rsidR="00035DCB" w:rsidRDefault="00035DCB" w:rsidP="004E221D">
      <w:pPr>
        <w:pStyle w:val="Heading2"/>
      </w:pPr>
      <w:bookmarkStart w:id="39" w:name="_Toc160718368"/>
      <w:r>
        <w:t>Specific Reporting Requirements</w:t>
      </w:r>
      <w:bookmarkEnd w:id="39"/>
    </w:p>
    <w:p w14:paraId="66908B2A" w14:textId="77777777" w:rsidR="00035DCB" w:rsidRDefault="00035DCB" w:rsidP="004E221D">
      <w:pPr>
        <w:pStyle w:val="Heading2"/>
      </w:pPr>
    </w:p>
    <w:p w14:paraId="5237B601" w14:textId="77777777" w:rsidR="00035DCB" w:rsidRDefault="00035DCB" w:rsidP="004E221D">
      <w:r>
        <w:t xml:space="preserve">The MOE offices can be used to report a spill during regular office hours. </w:t>
      </w:r>
    </w:p>
    <w:p w14:paraId="3E4E25D8" w14:textId="77777777" w:rsidR="00035DCB" w:rsidRDefault="00035DCB" w:rsidP="004E221D">
      <w:r>
        <w:tab/>
      </w:r>
      <w:r>
        <w:tab/>
        <w:t>(613) 521-3450</w:t>
      </w:r>
    </w:p>
    <w:p w14:paraId="570EB55F" w14:textId="77777777" w:rsidR="00035DCB" w:rsidRDefault="00035DCB" w:rsidP="004E221D">
      <w:r>
        <w:tab/>
      </w:r>
      <w:r>
        <w:tab/>
        <w:t>1-800-860-2195</w:t>
      </w:r>
    </w:p>
    <w:p w14:paraId="6A50D88C" w14:textId="77777777" w:rsidR="00035DCB" w:rsidRDefault="00035DCB" w:rsidP="004E221D">
      <w:r>
        <w:t xml:space="preserve">Otherwise use the SPILLS ACTION CENTRE which is open 24 hours a day. </w:t>
      </w:r>
    </w:p>
    <w:p w14:paraId="3A90674C" w14:textId="77777777" w:rsidR="00035DCB" w:rsidRDefault="00035DCB" w:rsidP="004E221D">
      <w:r>
        <w:lastRenderedPageBreak/>
        <w:tab/>
      </w:r>
      <w:r>
        <w:tab/>
        <w:t>1-800-28-6060</w:t>
      </w:r>
    </w:p>
    <w:p w14:paraId="7D337243" w14:textId="77777777" w:rsidR="004E221D" w:rsidRDefault="004E221D" w:rsidP="00035DCB"/>
    <w:p w14:paraId="50D7B2CA" w14:textId="3F0D52EF" w:rsidR="00035DCB" w:rsidRDefault="00035DCB" w:rsidP="00035DCB">
      <w:r>
        <w:t>Do not leave voice mail as this does not satisfy the reporting requirements.</w:t>
      </w:r>
    </w:p>
    <w:p w14:paraId="7DF2C399" w14:textId="77777777" w:rsidR="00035DCB" w:rsidRDefault="00035DCB" w:rsidP="00035DCB"/>
    <w:p w14:paraId="6546CB14" w14:textId="77777777" w:rsidR="00035DCB" w:rsidRDefault="00035DCB" w:rsidP="005878BF">
      <w:pPr>
        <w:pStyle w:val="Heading3"/>
      </w:pPr>
      <w:bookmarkStart w:id="40" w:name="_Toc160718369"/>
      <w:r>
        <w:t>Notification to Municipality</w:t>
      </w:r>
      <w:bookmarkEnd w:id="40"/>
    </w:p>
    <w:p w14:paraId="67E999E7" w14:textId="77777777" w:rsidR="00035DCB" w:rsidRDefault="00035DCB" w:rsidP="005878BF">
      <w:pPr>
        <w:pStyle w:val="Heading3"/>
      </w:pPr>
    </w:p>
    <w:p w14:paraId="07C21261" w14:textId="77777777" w:rsidR="00035DCB" w:rsidRDefault="00035DCB" w:rsidP="00035DCB">
      <w:r>
        <w:t>In addition to MOE, spills that cause or are likely to cause adverse effects are to be reported to the municipality in which they occur.</w:t>
      </w:r>
    </w:p>
    <w:p w14:paraId="3B47D673" w14:textId="77777777" w:rsidR="00035DCB" w:rsidRDefault="00035DCB" w:rsidP="00035DCB"/>
    <w:p w14:paraId="4DFAD0FE" w14:textId="77777777" w:rsidR="00035DCB" w:rsidRDefault="00035DCB" w:rsidP="005878BF">
      <w:pPr>
        <w:pStyle w:val="Heading3"/>
      </w:pPr>
      <w:bookmarkStart w:id="41" w:name="_Toc160718370"/>
      <w:r>
        <w:t>Notification to Owner</w:t>
      </w:r>
      <w:bookmarkEnd w:id="41"/>
    </w:p>
    <w:p w14:paraId="2A308A99" w14:textId="77777777" w:rsidR="00035DCB" w:rsidRDefault="00035DCB" w:rsidP="005878BF">
      <w:pPr>
        <w:pStyle w:val="Heading3"/>
      </w:pPr>
    </w:p>
    <w:p w14:paraId="2341DFC2" w14:textId="77777777" w:rsidR="00035DCB" w:rsidRDefault="00035DCB" w:rsidP="00035DCB">
      <w:r>
        <w:t>If the person who spills is not the owner of the material spilled then the owner must be notified forthwith. Both the owner and the person who had charge of the material immediately prior to the spill are jointly responsible for cleanup.</w:t>
      </w:r>
    </w:p>
    <w:p w14:paraId="3131D697" w14:textId="77777777" w:rsidR="00035DCB" w:rsidRDefault="00035DCB" w:rsidP="00035DCB"/>
    <w:p w14:paraId="600232C6" w14:textId="77777777" w:rsidR="00035DCB" w:rsidRDefault="00035DCB" w:rsidP="005878BF">
      <w:pPr>
        <w:pStyle w:val="Heading3"/>
      </w:pPr>
      <w:bookmarkStart w:id="42" w:name="_Toc160718371"/>
      <w:r>
        <w:t>Notification to Person in Control</w:t>
      </w:r>
      <w:bookmarkEnd w:id="42"/>
    </w:p>
    <w:p w14:paraId="4F62C08D" w14:textId="77777777" w:rsidR="00035DCB" w:rsidRDefault="00035DCB" w:rsidP="005878BF">
      <w:pPr>
        <w:pStyle w:val="Heading3"/>
      </w:pPr>
    </w:p>
    <w:p w14:paraId="1A81CD46" w14:textId="234E1E0B" w:rsidR="003C77E0" w:rsidRDefault="00035DCB" w:rsidP="00035DCB">
      <w:r>
        <w:t xml:space="preserve">Where a person who spills is neither owner of the material nor the person who had control of the material immediately prior to the spill, then the person who spills is to notify the person who normally has control of the material. </w:t>
      </w:r>
      <w:r w:rsidR="003C77E0">
        <w:br w:type="page"/>
      </w:r>
    </w:p>
    <w:p w14:paraId="06E363F7" w14:textId="77777777" w:rsidR="00035DCB" w:rsidRDefault="00035DCB" w:rsidP="00035DCB"/>
    <w:p w14:paraId="1D365CFF" w14:textId="32E8FA18" w:rsidR="00310114" w:rsidRPr="00310114" w:rsidRDefault="00310114" w:rsidP="00310114">
      <w:pPr>
        <w:pStyle w:val="Heading1"/>
      </w:pPr>
      <w:bookmarkStart w:id="43" w:name="_Toc160718372"/>
      <w:r w:rsidRPr="00310114">
        <w:t>Dress and Appearance Code</w:t>
      </w:r>
      <w:bookmarkEnd w:id="43"/>
    </w:p>
    <w:p w14:paraId="499A720F" w14:textId="77777777" w:rsidR="00310114" w:rsidRPr="003C3C9B" w:rsidRDefault="00310114" w:rsidP="00310114">
      <w:pPr>
        <w:rPr>
          <w:rFonts w:ascii="Arial" w:hAnsi="Arial" w:cs="Arial"/>
        </w:rPr>
      </w:pPr>
    </w:p>
    <w:p w14:paraId="451697F8" w14:textId="77777777" w:rsidR="00310114" w:rsidRPr="003C3C9B" w:rsidRDefault="00310114" w:rsidP="00310114">
      <w:r w:rsidRPr="003C3C9B">
        <w:t xml:space="preserve">The following dress code was developed with input from all staff levels and with several objectives in mind. Above all it was recognised that a positive company </w:t>
      </w:r>
      <w:r>
        <w:t>image is reinforced by a clean,</w:t>
      </w:r>
      <w:r w:rsidRPr="003C3C9B">
        <w:t xml:space="preserve"> smartly dressed team of employees.</w:t>
      </w:r>
    </w:p>
    <w:p w14:paraId="0ED0DBDD" w14:textId="77777777" w:rsidR="00310114" w:rsidRPr="003C3C9B" w:rsidRDefault="00310114" w:rsidP="00310114"/>
    <w:p w14:paraId="7D8F6DCC" w14:textId="77777777" w:rsidR="00310114" w:rsidRDefault="00310114" w:rsidP="00310114">
      <w:r w:rsidRPr="003C3C9B">
        <w:t xml:space="preserve">It is essential that all employees be easily recognised by the public as employees here. All employees are required to wear approved clothing bearing the Carleton Place Nursery logo. </w:t>
      </w:r>
    </w:p>
    <w:p w14:paraId="346ACE6D" w14:textId="77777777" w:rsidR="00951075" w:rsidRDefault="00310114" w:rsidP="00310114">
      <w:r w:rsidRPr="003C3C9B">
        <w:t>All employees will be issued the following clothing for use at work: 2 –golf shirts; 1 - long sle</w:t>
      </w:r>
      <w:r>
        <w:t>eve golf shirt; 2 – sweatshirts</w:t>
      </w:r>
      <w:r w:rsidRPr="003C3C9B">
        <w:t xml:space="preserve">. A windbreaker </w:t>
      </w:r>
      <w:r>
        <w:t xml:space="preserve">and a rain suit </w:t>
      </w:r>
      <w:r w:rsidRPr="003C3C9B">
        <w:t>will be loaned for the duration of the season, to be returned, in good shape, at the end of the season. This is the only approved clothing for staff while at work.</w:t>
      </w:r>
      <w:r w:rsidR="00951075">
        <w:t xml:space="preserve"> </w:t>
      </w:r>
    </w:p>
    <w:p w14:paraId="3A3075F5" w14:textId="77777777" w:rsidR="00310114" w:rsidRDefault="00310114" w:rsidP="00310114">
      <w:r>
        <w:t>All employees can be expected to be in contact with the public – our customers. As such,</w:t>
      </w:r>
      <w:r w:rsidRPr="003C3C9B">
        <w:t xml:space="preserve"> employees are required to wear only cl</w:t>
      </w:r>
      <w:r>
        <w:t xml:space="preserve">othing which is in good repair and in good taste. </w:t>
      </w:r>
      <w:r w:rsidRPr="003C3C9B">
        <w:t xml:space="preserve">Torn jeans or shirts will not be tolerated. </w:t>
      </w:r>
      <w:r>
        <w:t xml:space="preserve">Supervisors are instructed to enforce these rules by insisting that inappropriate dress be changed immediately. </w:t>
      </w:r>
      <w:r w:rsidRPr="003C3C9B">
        <w:t xml:space="preserve">Replacement of torn or worn </w:t>
      </w:r>
      <w:r>
        <w:t xml:space="preserve">company </w:t>
      </w:r>
      <w:r w:rsidRPr="003C3C9B">
        <w:t xml:space="preserve">clothing will be done at company expense if wear and tear is </w:t>
      </w:r>
      <w:proofErr w:type="gramStart"/>
      <w:r w:rsidRPr="003C3C9B">
        <w:t>as a result of</w:t>
      </w:r>
      <w:proofErr w:type="gramEnd"/>
      <w:r w:rsidRPr="003C3C9B">
        <w:t xml:space="preserve"> normal work use. Clothing which is damaged due to abuse will be replaced at employee expense.</w:t>
      </w:r>
    </w:p>
    <w:p w14:paraId="7029FAB1" w14:textId="77777777" w:rsidR="00310114" w:rsidRPr="003C3C9B" w:rsidRDefault="00310114" w:rsidP="00310114">
      <w:r>
        <w:t>All employees are required to wear clothing in the way that it was designed to be worn. Baseball caps will not be worn backwards. Tee shirt sleeves will not be rolled up over the shoulder.</w:t>
      </w:r>
    </w:p>
    <w:p w14:paraId="15833C1C" w14:textId="77777777" w:rsidR="00310114" w:rsidRPr="003C3C9B" w:rsidRDefault="00310114" w:rsidP="00310114">
      <w:r w:rsidRPr="003C3C9B">
        <w:t xml:space="preserve">All employees must be prepared to work in whatever weather conditions each day presents us with. </w:t>
      </w:r>
      <w:r>
        <w:t>That means employees must show up with all necessary clothing with them.</w:t>
      </w:r>
    </w:p>
    <w:p w14:paraId="66A5AF8C" w14:textId="77777777" w:rsidR="00310114" w:rsidRPr="00D551E1" w:rsidRDefault="00310114" w:rsidP="00310114">
      <w:r w:rsidRPr="003C3C9B">
        <w:t xml:space="preserve">Employees are to collect </w:t>
      </w:r>
      <w:proofErr w:type="gramStart"/>
      <w:r w:rsidRPr="003C3C9B">
        <w:t>all of</w:t>
      </w:r>
      <w:proofErr w:type="gramEnd"/>
      <w:r w:rsidRPr="003C3C9B">
        <w:t xml:space="preserve"> their clothing to take home with them at the end of each day.</w:t>
      </w:r>
    </w:p>
    <w:p w14:paraId="5EFD62E1" w14:textId="77777777" w:rsidR="00951075" w:rsidRDefault="00951075" w:rsidP="00310114"/>
    <w:p w14:paraId="7D4C8298" w14:textId="2A862B6E" w:rsidR="00951075" w:rsidRDefault="00310114" w:rsidP="00310114">
      <w:r w:rsidRPr="003C3C9B">
        <w:t xml:space="preserve">Safety issues impact dress code. Proper personal protective equipment must be worn for every job. Proper footwear must be worn. Some jobs require long pants for safety. All employees must be prepared to do these jobs. Proper hats should be worn to protect against the sun.  </w:t>
      </w:r>
      <w:r w:rsidR="00951075">
        <w:br w:type="page"/>
      </w:r>
    </w:p>
    <w:p w14:paraId="51035913" w14:textId="77777777" w:rsidR="006C0C3C" w:rsidRDefault="006C0C3C" w:rsidP="006C0C3C">
      <w:pPr>
        <w:jc w:val="center"/>
        <w:rPr>
          <w:b/>
          <w:bCs/>
          <w:sz w:val="32"/>
          <w:szCs w:val="32"/>
        </w:rPr>
      </w:pPr>
    </w:p>
    <w:p w14:paraId="5D6FFBCD" w14:textId="790507A6" w:rsidR="006C0C3C" w:rsidRDefault="006C0C3C" w:rsidP="0045788C">
      <w:pPr>
        <w:pStyle w:val="Heading1"/>
      </w:pPr>
      <w:bookmarkStart w:id="44" w:name="_Toc160718373"/>
      <w:r w:rsidRPr="001E14A9">
        <w:t xml:space="preserve">Policy for the Use of Cell Phones and Other </w:t>
      </w:r>
      <w:r>
        <w:t xml:space="preserve">           </w:t>
      </w:r>
      <w:r w:rsidRPr="001E14A9">
        <w:t>Electronic Devices by Employees During Work Hours</w:t>
      </w:r>
      <w:bookmarkEnd w:id="44"/>
    </w:p>
    <w:p w14:paraId="5FF50594" w14:textId="77777777" w:rsidR="006C0C3C" w:rsidRDefault="006C0C3C" w:rsidP="006C0C3C"/>
    <w:p w14:paraId="2C1BDAA4" w14:textId="2FAE4CD5" w:rsidR="006C0C3C" w:rsidRDefault="006C0C3C" w:rsidP="006C0C3C">
      <w:r>
        <w:t xml:space="preserve">This policy applies to the use of all personal or company-owned electronic and computing devices, such as smartphones, iPod, iPad, </w:t>
      </w:r>
      <w:proofErr w:type="gramStart"/>
      <w:r>
        <w:t>laptops</w:t>
      </w:r>
      <w:proofErr w:type="gramEnd"/>
      <w:r>
        <w:t xml:space="preserve"> and computers.</w:t>
      </w:r>
    </w:p>
    <w:p w14:paraId="439F8006" w14:textId="77777777" w:rsidR="006C0C3C" w:rsidRDefault="006C0C3C" w:rsidP="006C0C3C">
      <w:r>
        <w:t>There are many legitimate and approved uses for these devices in the work environment at Carleton Place Nursery. These include:</w:t>
      </w:r>
    </w:p>
    <w:p w14:paraId="58FF33BB" w14:textId="77777777" w:rsidR="006C0C3C" w:rsidRDefault="006C0C3C" w:rsidP="006C0C3C">
      <w:r>
        <w:t>Listening to music through ear buds when an employee is working alone and away from the public.</w:t>
      </w:r>
    </w:p>
    <w:p w14:paraId="517066B2" w14:textId="77777777" w:rsidR="006C0C3C" w:rsidRDefault="006C0C3C" w:rsidP="006C0C3C">
      <w:r>
        <w:t>Using the internet to look up plant or cultural information for customers.</w:t>
      </w:r>
    </w:p>
    <w:p w14:paraId="6020ABBB" w14:textId="77777777" w:rsidR="006C0C3C" w:rsidRDefault="006C0C3C" w:rsidP="006C0C3C">
      <w:r>
        <w:t>Using store computers to check inventory status of stock items.</w:t>
      </w:r>
    </w:p>
    <w:p w14:paraId="60690271" w14:textId="4CC65980" w:rsidR="006C0C3C" w:rsidRPr="00DC53BA" w:rsidRDefault="006C0C3C" w:rsidP="006C0C3C">
      <w:r>
        <w:t xml:space="preserve">Senior employees with a “carletonplacenursery.com” email address can use these devices to check </w:t>
      </w:r>
      <w:r w:rsidRPr="00DC53BA">
        <w:t>work email and work texts</w:t>
      </w:r>
      <w:r>
        <w:t>.</w:t>
      </w:r>
    </w:p>
    <w:p w14:paraId="378F9D44" w14:textId="77777777" w:rsidR="006C0C3C" w:rsidRDefault="006C0C3C" w:rsidP="006C0C3C">
      <w:r>
        <w:t>These are the only approved uses of personal electronic devices at work.</w:t>
      </w:r>
    </w:p>
    <w:p w14:paraId="55D09F1A" w14:textId="77777777" w:rsidR="006C0C3C" w:rsidRDefault="006C0C3C" w:rsidP="006C0C3C">
      <w:r>
        <w:t xml:space="preserve">Except for the above, personal electronic devices are NOT TO BE USED for </w:t>
      </w:r>
    </w:p>
    <w:p w14:paraId="1B9108FB" w14:textId="70646055" w:rsidR="006C0C3C" w:rsidRDefault="006C0C3C" w:rsidP="006C0C3C">
      <w:r>
        <w:t xml:space="preserve">PERSONAL USES. </w:t>
      </w:r>
    </w:p>
    <w:p w14:paraId="26123F68" w14:textId="77777777" w:rsidR="006C0C3C" w:rsidRDefault="006C0C3C" w:rsidP="006C0C3C">
      <w:r>
        <w:t>No PERSONAL TEXTS.</w:t>
      </w:r>
    </w:p>
    <w:p w14:paraId="2517316E" w14:textId="77777777" w:rsidR="006C0C3C" w:rsidRDefault="006C0C3C" w:rsidP="006C0C3C">
      <w:r>
        <w:t>NO PERSONAL PHONE CALLS</w:t>
      </w:r>
    </w:p>
    <w:p w14:paraId="05D008BB" w14:textId="77777777" w:rsidR="006C0C3C" w:rsidRDefault="006C0C3C" w:rsidP="006C0C3C">
      <w:r>
        <w:t>NO PERSONAL INTERNET INQUIRIES</w:t>
      </w:r>
    </w:p>
    <w:p w14:paraId="18EB9127" w14:textId="3F749CF6" w:rsidR="006C0C3C" w:rsidRDefault="006C0C3C" w:rsidP="006C0C3C">
      <w:r>
        <w:t>If your job duties do not call for you to use your device, please do not let it distract you.</w:t>
      </w:r>
    </w:p>
    <w:p w14:paraId="27E0FE45" w14:textId="4C2C6A87" w:rsidR="006C0C3C" w:rsidRDefault="006C0C3C" w:rsidP="006C0C3C">
      <w:r>
        <w:br w:type="page"/>
      </w:r>
    </w:p>
    <w:p w14:paraId="636951FF" w14:textId="77777777" w:rsidR="006C0C3C" w:rsidRDefault="006C0C3C" w:rsidP="006C0C3C">
      <w:pPr>
        <w:rPr>
          <w:b/>
          <w:bCs/>
          <w:sz w:val="32"/>
          <w:szCs w:val="32"/>
        </w:rPr>
      </w:pPr>
    </w:p>
    <w:p w14:paraId="7F107539" w14:textId="55637416" w:rsidR="006C0C3C" w:rsidRDefault="006C0C3C" w:rsidP="006C0C3C">
      <w:pPr>
        <w:pStyle w:val="Heading1"/>
      </w:pPr>
      <w:bookmarkStart w:id="45" w:name="_Toc160718374"/>
      <w:r w:rsidRPr="006201FD">
        <w:t>Policy for the Management of Employee Time Off</w:t>
      </w:r>
      <w:bookmarkEnd w:id="45"/>
    </w:p>
    <w:p w14:paraId="0CE8A6F9" w14:textId="77777777" w:rsidR="006C0C3C" w:rsidRPr="006C0C3C" w:rsidRDefault="006C0C3C" w:rsidP="006C0C3C"/>
    <w:p w14:paraId="356DF60F" w14:textId="77777777" w:rsidR="006C0C3C" w:rsidRDefault="006C0C3C" w:rsidP="006C0C3C">
      <w:r>
        <w:t>This policy describes the principles used to determine the accumulation and use of time off for all employees at Carleton Place Nursery Ltd.</w:t>
      </w:r>
    </w:p>
    <w:p w14:paraId="5685750A" w14:textId="77777777" w:rsidR="006C0C3C" w:rsidRDefault="006C0C3C" w:rsidP="006C0C3C">
      <w:r>
        <w:t>For the purposes of this policy a “year” is the 365 (6) days between January 1 and December 31.</w:t>
      </w:r>
    </w:p>
    <w:p w14:paraId="58E7E76F" w14:textId="77777777" w:rsidR="006C0C3C" w:rsidRDefault="006C0C3C" w:rsidP="006C0C3C">
      <w:r>
        <w:t>For the purposes of this policy a “week” is the seven-day period between Monday and Sunday.</w:t>
      </w:r>
    </w:p>
    <w:p w14:paraId="53A66F41" w14:textId="77777777" w:rsidR="006C0C3C" w:rsidRDefault="006C0C3C" w:rsidP="006C0C3C">
      <w:r>
        <w:t>For the purposes of this policy, Statutory Holidays include:</w:t>
      </w:r>
    </w:p>
    <w:p w14:paraId="3306F9F7" w14:textId="77777777" w:rsidR="006C0C3C" w:rsidRDefault="006C0C3C" w:rsidP="006C0C3C">
      <w:r>
        <w:tab/>
        <w:t>New Years Day</w:t>
      </w:r>
    </w:p>
    <w:p w14:paraId="2DB03B0B" w14:textId="77777777" w:rsidR="006C0C3C" w:rsidRDefault="006C0C3C" w:rsidP="006C0C3C">
      <w:r>
        <w:tab/>
        <w:t>Family Day</w:t>
      </w:r>
    </w:p>
    <w:p w14:paraId="5CD5E551" w14:textId="77777777" w:rsidR="006C0C3C" w:rsidRDefault="006C0C3C" w:rsidP="006C0C3C">
      <w:r>
        <w:tab/>
        <w:t>Easter Sunday*</w:t>
      </w:r>
    </w:p>
    <w:p w14:paraId="14CB49D7" w14:textId="77777777" w:rsidR="006C0C3C" w:rsidRDefault="006C0C3C" w:rsidP="006C0C3C">
      <w:r>
        <w:tab/>
        <w:t>Victoria Day</w:t>
      </w:r>
    </w:p>
    <w:p w14:paraId="55DC88C8" w14:textId="77777777" w:rsidR="006C0C3C" w:rsidRDefault="006C0C3C" w:rsidP="006C0C3C">
      <w:r>
        <w:tab/>
        <w:t>Canada Day</w:t>
      </w:r>
    </w:p>
    <w:p w14:paraId="08784C08" w14:textId="77777777" w:rsidR="006C0C3C" w:rsidRDefault="006C0C3C" w:rsidP="006C0C3C">
      <w:r>
        <w:tab/>
        <w:t>Labour Day</w:t>
      </w:r>
    </w:p>
    <w:p w14:paraId="0A098D8D" w14:textId="77777777" w:rsidR="006C0C3C" w:rsidRDefault="006C0C3C" w:rsidP="006C0C3C">
      <w:r>
        <w:tab/>
        <w:t>Thanksgiving Day</w:t>
      </w:r>
    </w:p>
    <w:p w14:paraId="2B880801" w14:textId="77777777" w:rsidR="006C0C3C" w:rsidRDefault="006C0C3C" w:rsidP="006C0C3C">
      <w:r>
        <w:tab/>
        <w:t>Christmas Day</w:t>
      </w:r>
    </w:p>
    <w:p w14:paraId="1CA7E788" w14:textId="77777777" w:rsidR="006C0C3C" w:rsidRDefault="006C0C3C" w:rsidP="006C0C3C">
      <w:r>
        <w:tab/>
        <w:t>Boxing Day</w:t>
      </w:r>
    </w:p>
    <w:p w14:paraId="706A05B9" w14:textId="77777777" w:rsidR="006C0C3C" w:rsidRDefault="006C0C3C" w:rsidP="006C0C3C"/>
    <w:p w14:paraId="2E6A88B0" w14:textId="77777777" w:rsidR="006C0C3C" w:rsidRPr="006201FD" w:rsidRDefault="006C0C3C" w:rsidP="00344D0F">
      <w:pPr>
        <w:pStyle w:val="Heading2"/>
      </w:pPr>
      <w:bookmarkStart w:id="46" w:name="_Toc160718375"/>
      <w:r w:rsidRPr="006201FD">
        <w:t>Policies for Salaried Employees</w:t>
      </w:r>
      <w:bookmarkEnd w:id="46"/>
    </w:p>
    <w:p w14:paraId="480A92CA" w14:textId="5DDF876C" w:rsidR="006C0C3C" w:rsidRDefault="006C0C3C" w:rsidP="00344D0F">
      <w:r w:rsidRPr="00BC5BE7">
        <w:t>Salaried employees are expected to work a 40 - hour work week.</w:t>
      </w:r>
      <w:r>
        <w:t xml:space="preserve"> During the six-week peak gardening season, beginning with the Monday following Mothes Day, salaried employees are expected to work a six </w:t>
      </w:r>
      <w:r w:rsidR="007324D6">
        <w:t>-</w:t>
      </w:r>
      <w:r>
        <w:t>day work week (48 hours).</w:t>
      </w:r>
    </w:p>
    <w:p w14:paraId="58AE3AD4" w14:textId="77777777" w:rsidR="006C0C3C" w:rsidRPr="00BC5BE7" w:rsidRDefault="006C0C3C" w:rsidP="00344D0F">
      <w:r>
        <w:t xml:space="preserve">A “normal” workday requires employees to start work at 8:30 am. Employees are entitled to a 30-minute meal break each day for which they </w:t>
      </w:r>
      <w:r>
        <w:lastRenderedPageBreak/>
        <w:t>are not paid. Whenever possible employees can take two 15-minute breaks in a day, for which they are paid.</w:t>
      </w:r>
    </w:p>
    <w:p w14:paraId="2F13C2FD" w14:textId="77777777" w:rsidR="006C0C3C" w:rsidRDefault="006C0C3C" w:rsidP="00344D0F"/>
    <w:p w14:paraId="242C33F0" w14:textId="77777777" w:rsidR="006C0C3C" w:rsidRDefault="006C0C3C" w:rsidP="00344D0F">
      <w:r w:rsidRPr="00BC5BE7">
        <w:t>Salaried employees are entitled to two days off per week</w:t>
      </w:r>
      <w:r>
        <w:t xml:space="preserve">. These two days are called </w:t>
      </w:r>
      <w:r w:rsidRPr="009E276B">
        <w:rPr>
          <w:b/>
          <w:bCs/>
        </w:rPr>
        <w:t>“Weekend”</w:t>
      </w:r>
      <w:r>
        <w:t xml:space="preserve"> time off although they may not necessarily occur on a Saturday or a Sunday.</w:t>
      </w:r>
    </w:p>
    <w:p w14:paraId="4ED1315D" w14:textId="77777777" w:rsidR="006C0C3C" w:rsidRPr="00DB34A1" w:rsidRDefault="006C0C3C" w:rsidP="00344D0F"/>
    <w:p w14:paraId="4A5F98F2" w14:textId="77777777" w:rsidR="006C0C3C" w:rsidRDefault="006C0C3C" w:rsidP="00344D0F">
      <w:r w:rsidRPr="00BC5BE7">
        <w:t xml:space="preserve">Salaried employees are entitled to receive a day off while receiving </w:t>
      </w:r>
      <w:r>
        <w:t>“</w:t>
      </w:r>
      <w:r w:rsidRPr="005A0E64">
        <w:rPr>
          <w:b/>
          <w:bCs/>
        </w:rPr>
        <w:t>Public Holiday Pay</w:t>
      </w:r>
      <w:r>
        <w:rPr>
          <w:b/>
          <w:bCs/>
        </w:rPr>
        <w:t>”</w:t>
      </w:r>
      <w:r w:rsidRPr="00BC5BE7">
        <w:t xml:space="preserve"> when they meet all statutory conditions, for all Statutory Holidays.  If the employee works on </w:t>
      </w:r>
      <w:r>
        <w:t xml:space="preserve">an </w:t>
      </w:r>
      <w:r w:rsidRPr="00BC5BE7">
        <w:t>official Statutory holiday</w:t>
      </w:r>
      <w:r>
        <w:t>,</w:t>
      </w:r>
      <w:r w:rsidRPr="00BC5BE7">
        <w:t xml:space="preserve"> they may be entitled to the same Public Holiday pay PLUS a premium payment OR the Public holiday stipulations can be honoured on a substitute day.</w:t>
      </w:r>
    </w:p>
    <w:p w14:paraId="507B65C9" w14:textId="77777777" w:rsidR="006C0C3C" w:rsidRDefault="006C0C3C" w:rsidP="00344D0F"/>
    <w:p w14:paraId="28FCC31C" w14:textId="77777777" w:rsidR="006C0C3C" w:rsidRDefault="006C0C3C" w:rsidP="00344D0F">
      <w:r>
        <w:t xml:space="preserve">Salaried employees are entitled to six, eight-hour days per year of </w:t>
      </w:r>
      <w:r>
        <w:rPr>
          <w:b/>
          <w:bCs/>
        </w:rPr>
        <w:t>“M</w:t>
      </w:r>
      <w:r w:rsidRPr="005A0E64">
        <w:rPr>
          <w:b/>
          <w:bCs/>
        </w:rPr>
        <w:t xml:space="preserve">edical </w:t>
      </w:r>
      <w:r>
        <w:rPr>
          <w:b/>
          <w:bCs/>
        </w:rPr>
        <w:t>L</w:t>
      </w:r>
      <w:r w:rsidRPr="005A0E64">
        <w:rPr>
          <w:b/>
          <w:bCs/>
        </w:rPr>
        <w:t xml:space="preserve">eave </w:t>
      </w:r>
      <w:r>
        <w:rPr>
          <w:b/>
          <w:bCs/>
        </w:rPr>
        <w:t>P</w:t>
      </w:r>
      <w:r w:rsidRPr="005A0E64">
        <w:rPr>
          <w:b/>
          <w:bCs/>
        </w:rPr>
        <w:t>ay</w:t>
      </w:r>
      <w:r>
        <w:rPr>
          <w:b/>
          <w:bCs/>
        </w:rPr>
        <w:t>”</w:t>
      </w:r>
      <w:r w:rsidRPr="005A0E64">
        <w:rPr>
          <w:b/>
          <w:bCs/>
        </w:rPr>
        <w:t>.</w:t>
      </w:r>
      <w:r>
        <w:t xml:space="preserve"> This is to be applied when the employee is sick or needs time off for medical appointments. This leave will be recorded on an hourly basis to a maximum of 48 hours per year. Employees who require more time than this should refer to the short-term disability allowances in our benefit plan.</w:t>
      </w:r>
    </w:p>
    <w:p w14:paraId="03D5E304" w14:textId="77777777" w:rsidR="006C0C3C" w:rsidRPr="00D610CF" w:rsidRDefault="006C0C3C" w:rsidP="00344D0F"/>
    <w:p w14:paraId="3F72BBC3" w14:textId="77777777" w:rsidR="006C0C3C" w:rsidRDefault="006C0C3C" w:rsidP="00344D0F">
      <w:r w:rsidRPr="00D67D93">
        <w:t xml:space="preserve">Salaried employees are entitled to earn a maximum of 3 weeks (120 hours) of </w:t>
      </w:r>
      <w:r w:rsidRPr="005A0E64">
        <w:rPr>
          <w:b/>
          <w:bCs/>
        </w:rPr>
        <w:t>annual leave</w:t>
      </w:r>
      <w:r w:rsidRPr="00D67D93">
        <w:t xml:space="preserve"> in a year. This leave is to be used for vacation or other personal uses.</w:t>
      </w:r>
    </w:p>
    <w:p w14:paraId="2F9A013B" w14:textId="77777777" w:rsidR="006C0C3C" w:rsidRPr="00D67D93" w:rsidRDefault="006C0C3C" w:rsidP="00344D0F"/>
    <w:p w14:paraId="422E02A9" w14:textId="77777777" w:rsidR="006C0C3C" w:rsidRPr="00D67D93" w:rsidRDefault="006C0C3C" w:rsidP="00344D0F">
      <w:r w:rsidRPr="00D67D93">
        <w:t>Annual leave is earned for everyday worked. It is earned at a rate of .056</w:t>
      </w:r>
      <w:r>
        <w:t>4</w:t>
      </w:r>
      <w:r w:rsidRPr="00D67D93">
        <w:t>%. So, in a forty-hour week the employee earns .056</w:t>
      </w:r>
      <w:r>
        <w:t>4</w:t>
      </w:r>
      <w:r w:rsidRPr="00D67D93">
        <w:t>% x 40 = 2.3 hours</w:t>
      </w:r>
      <w:r>
        <w:t>,</w:t>
      </w:r>
      <w:r w:rsidRPr="00D67D93">
        <w:t xml:space="preserve"> or, for a full 2</w:t>
      </w:r>
      <w:r>
        <w:t>1</w:t>
      </w:r>
      <w:r w:rsidRPr="00D67D93">
        <w:t>80-hour year, the earning is .056</w:t>
      </w:r>
      <w:r>
        <w:t>4</w:t>
      </w:r>
      <w:r w:rsidRPr="00D67D93">
        <w:t xml:space="preserve"> x 2</w:t>
      </w:r>
      <w:r>
        <w:t>128</w:t>
      </w:r>
      <w:r w:rsidRPr="00D67D93">
        <w:t xml:space="preserve"> = 120 hours or three weeks.</w:t>
      </w:r>
    </w:p>
    <w:p w14:paraId="7A28D925" w14:textId="77777777" w:rsidR="006C0C3C" w:rsidRDefault="006C0C3C" w:rsidP="00344D0F"/>
    <w:p w14:paraId="0C1F52C9" w14:textId="77777777" w:rsidR="006C0C3C" w:rsidRDefault="006C0C3C" w:rsidP="00344D0F">
      <w:r>
        <w:t xml:space="preserve">Annual leave can be used before it is accumulated but the limit for any year is 120 hours. If an employee stops their employment at Carleton Place Nursery, prior to earning all the annual leave they have already taken in that </w:t>
      </w:r>
      <w:r>
        <w:lastRenderedPageBreak/>
        <w:t>year, the amount of unearned holiday time used will be paid back to Carleton Place Nursery.</w:t>
      </w:r>
    </w:p>
    <w:p w14:paraId="28B7A3B1" w14:textId="77777777" w:rsidR="006C0C3C" w:rsidRDefault="006C0C3C" w:rsidP="00344D0F"/>
    <w:p w14:paraId="280F7965" w14:textId="77777777" w:rsidR="006C0C3C" w:rsidRDefault="006C0C3C" w:rsidP="00344D0F">
      <w:r>
        <w:t>Annual Leave must be applied for and approved by management. Management will not withhold approval in an unreasonable way but must consider the successful operation of the business and the time-off requests of other employees. Because of the extreme seasonal nature of the garden business, requests for leave during the peak season (Mid April – Mid June) are not likely to be approved by management.</w:t>
      </w:r>
    </w:p>
    <w:p w14:paraId="74B0E517" w14:textId="77777777" w:rsidR="006C0C3C" w:rsidRPr="009E276B" w:rsidRDefault="006C0C3C" w:rsidP="00344D0F"/>
    <w:p w14:paraId="4151958C" w14:textId="77777777" w:rsidR="006C0C3C" w:rsidRDefault="006C0C3C" w:rsidP="00344D0F">
      <w:r>
        <w:t>Annual Leave and Sick leave apply only in the year where they are earned. They cannot be saved and used in future years.</w:t>
      </w:r>
    </w:p>
    <w:p w14:paraId="71E2EECD" w14:textId="77777777" w:rsidR="006C0C3C" w:rsidRDefault="006C0C3C" w:rsidP="00344D0F"/>
    <w:p w14:paraId="29F03199" w14:textId="77777777" w:rsidR="006C0C3C" w:rsidRPr="00DB34A1" w:rsidRDefault="006C0C3C" w:rsidP="00344D0F">
      <w:r w:rsidRPr="00DB34A1">
        <w:t xml:space="preserve"> Leave taken by employees that is beyond the annual maximum amount or which is unapproved will not be paid.</w:t>
      </w:r>
    </w:p>
    <w:p w14:paraId="7EAB8F9F" w14:textId="77777777" w:rsidR="006C0C3C" w:rsidRPr="00D67D93" w:rsidRDefault="006C0C3C" w:rsidP="00344D0F"/>
    <w:p w14:paraId="16B1CD30" w14:textId="77777777" w:rsidR="006C0C3C" w:rsidRPr="00DB34A1" w:rsidRDefault="006C0C3C" w:rsidP="00344D0F">
      <w:r w:rsidRPr="00DB34A1">
        <w:t xml:space="preserve">When an employee takes time off, the time will be accounted for as follows: </w:t>
      </w:r>
    </w:p>
    <w:p w14:paraId="3E1958D2" w14:textId="77777777" w:rsidR="006C0C3C" w:rsidRPr="00D67D93" w:rsidRDefault="006C0C3C" w:rsidP="00344D0F"/>
    <w:p w14:paraId="6D713479" w14:textId="77777777" w:rsidR="006C0C3C" w:rsidRDefault="006C0C3C" w:rsidP="00344D0F">
      <w:r>
        <w:t xml:space="preserve">If an employee calls in sick, goes home early due to illness or takes time off for medical appointments, then the time will be considered </w:t>
      </w:r>
      <w:r w:rsidRPr="008A0778">
        <w:rPr>
          <w:b/>
          <w:bCs/>
        </w:rPr>
        <w:t>“Sick Leave”</w:t>
      </w:r>
      <w:r>
        <w:t xml:space="preserve"> to a maximum of six days per year.</w:t>
      </w:r>
    </w:p>
    <w:p w14:paraId="2AF6EB09" w14:textId="77777777" w:rsidR="006C0C3C" w:rsidRDefault="006C0C3C" w:rsidP="00344D0F">
      <w:r>
        <w:t xml:space="preserve">The first two days in a week that a salaried employee takes off and which is not </w:t>
      </w:r>
      <w:r w:rsidRPr="008A0778">
        <w:rPr>
          <w:b/>
          <w:bCs/>
        </w:rPr>
        <w:t>“Sick Leave”,</w:t>
      </w:r>
      <w:r>
        <w:t xml:space="preserve"> will be considered </w:t>
      </w:r>
      <w:r w:rsidRPr="008A0778">
        <w:rPr>
          <w:b/>
          <w:bCs/>
        </w:rPr>
        <w:t xml:space="preserve">“Weekend time </w:t>
      </w:r>
      <w:proofErr w:type="gramStart"/>
      <w:r w:rsidRPr="008A0778">
        <w:rPr>
          <w:b/>
          <w:bCs/>
        </w:rPr>
        <w:t>off</w:t>
      </w:r>
      <w:proofErr w:type="gramEnd"/>
      <w:r w:rsidRPr="008A0778">
        <w:rPr>
          <w:b/>
          <w:bCs/>
        </w:rPr>
        <w:t>”</w:t>
      </w:r>
    </w:p>
    <w:p w14:paraId="5DA39375" w14:textId="77777777" w:rsidR="006C0C3C" w:rsidRDefault="006C0C3C" w:rsidP="00344D0F">
      <w:r>
        <w:t xml:space="preserve">If in the week that the time off occurs, there is a statutory holiday, then the third day will be considered </w:t>
      </w:r>
      <w:r w:rsidRPr="008A0778">
        <w:rPr>
          <w:b/>
          <w:bCs/>
        </w:rPr>
        <w:t>“Stat Holiday time off.”</w:t>
      </w:r>
    </w:p>
    <w:p w14:paraId="675CCB84" w14:textId="77777777" w:rsidR="006C0C3C" w:rsidRDefault="006C0C3C" w:rsidP="00344D0F">
      <w:r>
        <w:t xml:space="preserve">If a salaried employee takes time off beyond </w:t>
      </w:r>
      <w:r w:rsidRPr="008A0778">
        <w:rPr>
          <w:b/>
          <w:bCs/>
        </w:rPr>
        <w:t>“Weekend time off”</w:t>
      </w:r>
      <w:r>
        <w:t>, “</w:t>
      </w:r>
      <w:r w:rsidRPr="008A0778">
        <w:rPr>
          <w:b/>
          <w:bCs/>
        </w:rPr>
        <w:t>Stat Holiday time off”</w:t>
      </w:r>
      <w:r>
        <w:t xml:space="preserve"> or </w:t>
      </w:r>
      <w:r w:rsidRPr="008A0778">
        <w:rPr>
          <w:b/>
          <w:bCs/>
        </w:rPr>
        <w:t>“Sick Leave”,</w:t>
      </w:r>
      <w:r>
        <w:t xml:space="preserve"> that time will be considered </w:t>
      </w:r>
      <w:r w:rsidRPr="00F45A77">
        <w:rPr>
          <w:b/>
          <w:bCs/>
        </w:rPr>
        <w:t>“Annual Leave”</w:t>
      </w:r>
      <w:r>
        <w:t xml:space="preserve"> to a maximum of 3 weeks (120 hours) in a year.</w:t>
      </w:r>
    </w:p>
    <w:p w14:paraId="05DB94ED" w14:textId="77777777" w:rsidR="00344D0F" w:rsidRDefault="006C0C3C" w:rsidP="00344D0F">
      <w:r>
        <w:t xml:space="preserve">Each year Carleton Place Nursery closes its retail doors for about three weeks at Christmas time. During this time, salaried employees are not, normally, required to report to work. Any days that fall into that time frame, </w:t>
      </w:r>
    </w:p>
    <w:p w14:paraId="47E8EC24" w14:textId="77777777" w:rsidR="00344D0F" w:rsidRDefault="00344D0F" w:rsidP="00344D0F"/>
    <w:p w14:paraId="6DF862E3" w14:textId="53ED0BC2" w:rsidR="006C0C3C" w:rsidRDefault="006C0C3C" w:rsidP="00344D0F">
      <w:r>
        <w:t xml:space="preserve">that are not </w:t>
      </w:r>
      <w:r w:rsidRPr="006F6616">
        <w:rPr>
          <w:b/>
          <w:bCs/>
        </w:rPr>
        <w:t>“Weekend Days”</w:t>
      </w:r>
      <w:r>
        <w:t xml:space="preserve"> or not </w:t>
      </w:r>
      <w:r w:rsidRPr="006F6616">
        <w:rPr>
          <w:b/>
          <w:bCs/>
        </w:rPr>
        <w:t>“Stat Holiday”</w:t>
      </w:r>
      <w:r>
        <w:t xml:space="preserve"> days are </w:t>
      </w:r>
      <w:r w:rsidRPr="00A87680">
        <w:rPr>
          <w:b/>
          <w:bCs/>
        </w:rPr>
        <w:t>“workdays</w:t>
      </w:r>
      <w:r>
        <w:t xml:space="preserve">”. Employees must be available to be called into work. As such these days are counted towards the earning of </w:t>
      </w:r>
      <w:r w:rsidRPr="00A87680">
        <w:rPr>
          <w:b/>
          <w:bCs/>
        </w:rPr>
        <w:t>“Annual Leave”</w:t>
      </w:r>
      <w:r>
        <w:t xml:space="preserve"> credits. If a salaried employee is unavailable to be called in on those days, the time off will be considered either </w:t>
      </w:r>
      <w:r w:rsidRPr="006F6616">
        <w:rPr>
          <w:b/>
          <w:bCs/>
        </w:rPr>
        <w:t>“Sick L</w:t>
      </w:r>
      <w:r>
        <w:rPr>
          <w:b/>
          <w:bCs/>
        </w:rPr>
        <w:t>ea</w:t>
      </w:r>
      <w:r w:rsidRPr="006F6616">
        <w:rPr>
          <w:b/>
          <w:bCs/>
        </w:rPr>
        <w:t>ve”</w:t>
      </w:r>
      <w:r>
        <w:t xml:space="preserve"> or “</w:t>
      </w:r>
      <w:r w:rsidRPr="006F6616">
        <w:rPr>
          <w:b/>
          <w:bCs/>
        </w:rPr>
        <w:t xml:space="preserve">Annual Leave” </w:t>
      </w:r>
      <w:r>
        <w:t>and count towards the annual maximums in those categories.</w:t>
      </w:r>
    </w:p>
    <w:p w14:paraId="6CF699CB" w14:textId="77777777" w:rsidR="006C0C3C" w:rsidRDefault="006C0C3C" w:rsidP="006C0C3C">
      <w:pPr>
        <w:ind w:left="708"/>
        <w:rPr>
          <w:sz w:val="28"/>
          <w:szCs w:val="28"/>
        </w:rPr>
      </w:pPr>
    </w:p>
    <w:p w14:paraId="4B770059" w14:textId="77777777" w:rsidR="006C0C3C" w:rsidRDefault="006C0C3C" w:rsidP="00344D0F">
      <w:pPr>
        <w:pStyle w:val="Heading2"/>
      </w:pPr>
      <w:bookmarkStart w:id="47" w:name="_Toc160718376"/>
      <w:r w:rsidRPr="004D39D8">
        <w:t>Policies For Hourly Paid Employees</w:t>
      </w:r>
      <w:bookmarkEnd w:id="47"/>
    </w:p>
    <w:p w14:paraId="5B81409A" w14:textId="77777777" w:rsidR="00344D0F" w:rsidRDefault="00344D0F" w:rsidP="00344D0F">
      <w:pPr>
        <w:pStyle w:val="ListParagraph"/>
        <w:ind w:left="1068"/>
        <w:rPr>
          <w:sz w:val="28"/>
          <w:szCs w:val="28"/>
        </w:rPr>
      </w:pPr>
    </w:p>
    <w:p w14:paraId="2F553D0F" w14:textId="6059438C" w:rsidR="006C0C3C" w:rsidRPr="00D372FF" w:rsidRDefault="006C0C3C" w:rsidP="00344D0F">
      <w:r w:rsidRPr="00D372FF">
        <w:t>Time off policies for Hourly Paid Employees are governed by the Employment Standards Act of Ontario.</w:t>
      </w:r>
    </w:p>
    <w:p w14:paraId="74144369" w14:textId="77777777" w:rsidR="006C0C3C" w:rsidRPr="00D372FF" w:rsidRDefault="006C0C3C" w:rsidP="00344D0F">
      <w:r w:rsidRPr="00D372FF">
        <w:t>Hourly Paid Employees are paid for every hour that they work.</w:t>
      </w:r>
    </w:p>
    <w:p w14:paraId="486B009D" w14:textId="77777777" w:rsidR="006C0C3C" w:rsidRPr="00D372FF" w:rsidRDefault="006C0C3C" w:rsidP="00344D0F">
      <w:r w:rsidRPr="00D372FF">
        <w:t xml:space="preserve">Hourly Paid Employees are not paid for hours that they do not work. </w:t>
      </w:r>
    </w:p>
    <w:p w14:paraId="4C036F69" w14:textId="77777777" w:rsidR="006C0C3C" w:rsidRPr="00D372FF" w:rsidRDefault="006C0C3C" w:rsidP="00344D0F">
      <w:r w:rsidRPr="00D372FF">
        <w:t>Following are exceptions to those rules:</w:t>
      </w:r>
    </w:p>
    <w:p w14:paraId="3AD5E9F5" w14:textId="77777777" w:rsidR="006C0C3C" w:rsidRPr="00D372FF" w:rsidRDefault="006C0C3C" w:rsidP="00344D0F">
      <w:r w:rsidRPr="00D372FF">
        <w:t>Hourly Paid Employees who have been employed for two weeks, are entitled to a maximum of three (3) days of unpaid, job-protected sick leave.</w:t>
      </w:r>
    </w:p>
    <w:p w14:paraId="3B7D3B8A" w14:textId="77777777" w:rsidR="006C0C3C" w:rsidRDefault="006C0C3C" w:rsidP="00344D0F">
      <w:r w:rsidRPr="00D372FF">
        <w:t xml:space="preserve">Hourly Paid Employees, who work the last scheduled shift prior to and the first scheduled shift after a </w:t>
      </w:r>
      <w:r w:rsidRPr="00D372FF">
        <w:rPr>
          <w:b/>
          <w:bCs/>
        </w:rPr>
        <w:t>“Stat Holiday”</w:t>
      </w:r>
      <w:r w:rsidRPr="00D372FF">
        <w:t xml:space="preserve"> are entitled to be paid for that Stat Holiday.</w:t>
      </w:r>
      <w:r>
        <w:t xml:space="preserve"> If they work on the </w:t>
      </w:r>
      <w:r w:rsidRPr="00D372FF">
        <w:rPr>
          <w:b/>
          <w:bCs/>
        </w:rPr>
        <w:t>“Stat Holiday”</w:t>
      </w:r>
      <w:r>
        <w:t xml:space="preserve"> they are entitled to still receive </w:t>
      </w:r>
      <w:r w:rsidRPr="00D372FF">
        <w:rPr>
          <w:b/>
          <w:bCs/>
        </w:rPr>
        <w:t>“Stat Holiday”</w:t>
      </w:r>
      <w:r>
        <w:t xml:space="preserve"> pay along with a premium hourly rate. Alternatively, the Hourly Paid employee can have </w:t>
      </w:r>
      <w:proofErr w:type="gramStart"/>
      <w:r>
        <w:t>all  the</w:t>
      </w:r>
      <w:proofErr w:type="gramEnd"/>
      <w:r>
        <w:t xml:space="preserve"> rights of the </w:t>
      </w:r>
      <w:r w:rsidRPr="00D372FF">
        <w:rPr>
          <w:b/>
          <w:bCs/>
        </w:rPr>
        <w:t>“Stat Holiday”</w:t>
      </w:r>
      <w:r>
        <w:t xml:space="preserve"> applied on a substitute day.</w:t>
      </w:r>
    </w:p>
    <w:p w14:paraId="4E61E750" w14:textId="77777777" w:rsidR="006C0C3C" w:rsidRPr="00D372FF" w:rsidRDefault="006C0C3C" w:rsidP="00344D0F">
      <w:r>
        <w:t xml:space="preserve">Hourly Paid Employees earn </w:t>
      </w:r>
      <w:r w:rsidRPr="008949ED">
        <w:rPr>
          <w:b/>
          <w:bCs/>
        </w:rPr>
        <w:t>Vacation Pay</w:t>
      </w:r>
      <w:r>
        <w:t xml:space="preserve"> with every hour they work. This vacation pay is calculated as either 4% of all earnings for employees who have been employed for 5 years or less or 6% of all earnings for all employees who have been employed more than five (5) years.</w:t>
      </w:r>
    </w:p>
    <w:p w14:paraId="5EFFA32B" w14:textId="77777777" w:rsidR="006C0C3C" w:rsidRPr="00DC53BA" w:rsidRDefault="006C0C3C" w:rsidP="00344D0F"/>
    <w:p w14:paraId="783CD600" w14:textId="77777777" w:rsidR="00310114" w:rsidRPr="003C3C9B" w:rsidRDefault="00310114" w:rsidP="00310114"/>
    <w:p w14:paraId="07818476" w14:textId="77777777" w:rsidR="00310114" w:rsidRDefault="00310114" w:rsidP="00310114"/>
    <w:p w14:paraId="114FF6D5" w14:textId="77777777" w:rsidR="005D4519" w:rsidRDefault="005D4519" w:rsidP="005D4519">
      <w:pPr>
        <w:pStyle w:val="Heading1"/>
      </w:pPr>
    </w:p>
    <w:p w14:paraId="4434D5E4" w14:textId="24F2CA84" w:rsidR="005D4519" w:rsidRPr="00CC20FC" w:rsidRDefault="005D4519" w:rsidP="005D4519">
      <w:pPr>
        <w:pStyle w:val="Heading1"/>
      </w:pPr>
      <w:bookmarkStart w:id="48" w:name="_Toc160718377"/>
      <w:r w:rsidRPr="00CC20FC">
        <w:t>Right to Disconnect</w:t>
      </w:r>
      <w:bookmarkEnd w:id="48"/>
      <w:r w:rsidRPr="00CC20FC">
        <w:t xml:space="preserve"> </w:t>
      </w:r>
    </w:p>
    <w:p w14:paraId="39FE600C" w14:textId="77777777" w:rsidR="005D4519" w:rsidRDefault="005D4519" w:rsidP="005D4519">
      <w:r w:rsidRPr="005D4519">
        <w:t>Carleton Place Nursery Ltd understands that, in a working environment, work-related pressures may make employees feel obligated to perform their job duties outside their regular working hours. Work-related pressure and feeling an inability to disconnect from the job can lead to stress and deterioration of mental and physical health. This policy has been established to support employee wellness, minimize excessive sources of stress, and ensure that employees feel they can disconnect from their work outside their regular working hours</w:t>
      </w:r>
      <w:r>
        <w:t>.</w:t>
      </w:r>
    </w:p>
    <w:p w14:paraId="6EB78C7D" w14:textId="77777777" w:rsidR="005D4519" w:rsidRDefault="005D4519" w:rsidP="005D4519">
      <w:r>
        <w:t> </w:t>
      </w:r>
    </w:p>
    <w:p w14:paraId="260DAAD7" w14:textId="77777777" w:rsidR="005D4519" w:rsidRDefault="005D4519" w:rsidP="005D4519">
      <w:pPr>
        <w:pStyle w:val="Heading2"/>
      </w:pPr>
      <w:bookmarkStart w:id="49" w:name="_Toc160718378"/>
      <w:r>
        <w:t>Definitions</w:t>
      </w:r>
      <w:bookmarkEnd w:id="49"/>
    </w:p>
    <w:p w14:paraId="743F4B87" w14:textId="77777777" w:rsidR="005D4519" w:rsidRDefault="005D4519" w:rsidP="005D4519">
      <w:pPr>
        <w:pStyle w:val="Heading2"/>
      </w:pPr>
    </w:p>
    <w:p w14:paraId="102850E3" w14:textId="755FB8BE" w:rsidR="005D4519" w:rsidRDefault="005D4519" w:rsidP="005D4519">
      <w:r>
        <w:t>Disconnecting from work: Not engaging in work-related communications, including e-mails, telephone calls, video calls, or the sending or reviewing of other messages, to be free from the performance of work.</w:t>
      </w:r>
    </w:p>
    <w:p w14:paraId="75B3C35E" w14:textId="77777777" w:rsidR="005D4519" w:rsidRDefault="005D4519" w:rsidP="005D4519">
      <w:r>
        <w:t>Regular working hours: The time agreed to by an employee, as stated in their employment contract, when they are meant to complete work for Carleton Place Nursery Ltd.</w:t>
      </w:r>
    </w:p>
    <w:p w14:paraId="0C5AE21D" w14:textId="77777777" w:rsidR="005D4519" w:rsidRDefault="005D4519" w:rsidP="005D4519">
      <w:r>
        <w:t> </w:t>
      </w:r>
    </w:p>
    <w:p w14:paraId="15A13AD8" w14:textId="77777777" w:rsidR="005D4519" w:rsidRDefault="005D4519" w:rsidP="005D4519">
      <w:pPr>
        <w:pStyle w:val="Heading2"/>
      </w:pPr>
      <w:bookmarkStart w:id="50" w:name="_Toc160718379"/>
      <w:r>
        <w:t>Guidelines</w:t>
      </w:r>
      <w:bookmarkEnd w:id="50"/>
    </w:p>
    <w:p w14:paraId="655B2ECF" w14:textId="77777777" w:rsidR="005D4519" w:rsidRDefault="005D4519" w:rsidP="005D4519">
      <w:r>
        <w:t>An employee’s time outside regular working hours is meant for the employee to recharge and spend as they wish and should not be used to complete work-related tasks. However, there may be a lack of separation between home and work that makes it difficult for employees to truly disconnect. </w:t>
      </w:r>
    </w:p>
    <w:p w14:paraId="761F99D5" w14:textId="77777777" w:rsidR="005D4519" w:rsidRDefault="005D4519" w:rsidP="005D4519">
      <w:r>
        <w:t>Carleton Place Nursery Lt sees employee health and well-being as priorities while working and while away from work. We are committed to increasing overall employee health and wellness and providing employees with a positive work–life balance. This policy is intended to promote that ideal by specifically detailing the company’s expectations related to disconnecting from work.</w:t>
      </w:r>
    </w:p>
    <w:p w14:paraId="355D6A07" w14:textId="77777777" w:rsidR="005D4519" w:rsidRDefault="005D4519" w:rsidP="005D4519">
      <w:r>
        <w:t> </w:t>
      </w:r>
    </w:p>
    <w:p w14:paraId="09E661FE" w14:textId="77777777" w:rsidR="005D4519" w:rsidRDefault="005D4519" w:rsidP="005D4519">
      <w:pPr>
        <w:pStyle w:val="Heading2"/>
      </w:pPr>
    </w:p>
    <w:p w14:paraId="5BB96CE0" w14:textId="04B409BE" w:rsidR="005D4519" w:rsidRDefault="005D4519" w:rsidP="005D4519">
      <w:pPr>
        <w:pStyle w:val="Heading2"/>
      </w:pPr>
      <w:bookmarkStart w:id="51" w:name="_Toc160718380"/>
      <w:r>
        <w:t>Disconnecting from Work</w:t>
      </w:r>
      <w:bookmarkEnd w:id="51"/>
    </w:p>
    <w:p w14:paraId="411F8B02" w14:textId="77777777" w:rsidR="005D4519" w:rsidRDefault="005D4519" w:rsidP="005D4519"/>
    <w:p w14:paraId="7392C183" w14:textId="664A07F1" w:rsidR="005D4519" w:rsidRDefault="005D4519" w:rsidP="005D4519">
      <w:r>
        <w:t>Employees are entitled to disconnect from work outside regular working hours without fear of reprisal. All scheduled breaks should be taken and time off entitlements for non-work-related activities should be used each year. Employees are encouraged to set clear boundaries between work and their personal lives, regardless of their working arrangement.</w:t>
      </w:r>
    </w:p>
    <w:p w14:paraId="16A74EB8" w14:textId="011352D2" w:rsidR="005D4519" w:rsidRDefault="005D4519" w:rsidP="005D4519">
      <w:r>
        <w:t>Outside regular working hours and when disconnecting from work, employees:</w:t>
      </w:r>
    </w:p>
    <w:p w14:paraId="2B83A803" w14:textId="77777777" w:rsidR="005D4519" w:rsidRDefault="005D4519" w:rsidP="005D4519">
      <w:r>
        <w:t xml:space="preserve"> • </w:t>
      </w:r>
      <w:r>
        <w:tab/>
        <w:t>Should stop performing their job duties and work-related tasks.</w:t>
      </w:r>
    </w:p>
    <w:p w14:paraId="74D13348" w14:textId="77777777" w:rsidR="005D4519" w:rsidRDefault="005D4519" w:rsidP="005D4519">
      <w:r>
        <w:t xml:space="preserve">• </w:t>
      </w:r>
      <w:r>
        <w:tab/>
        <w:t>Are not expected or required to respond to work-related communication outside their regular working hours, while on break, or during any paid or unpaid time off.</w:t>
      </w:r>
    </w:p>
    <w:p w14:paraId="18A95A34" w14:textId="77777777" w:rsidR="005D4519" w:rsidRDefault="005D4519" w:rsidP="005D4519">
      <w:r>
        <w:t xml:space="preserve">• </w:t>
      </w:r>
      <w:r>
        <w:tab/>
        <w:t>Will not face repercussion or punishment for not communicating or for ceasing work.</w:t>
      </w:r>
    </w:p>
    <w:p w14:paraId="33F638E9" w14:textId="3907669F" w:rsidR="005D4519" w:rsidRDefault="005D4519" w:rsidP="005D4519">
      <w:r>
        <w:t xml:space="preserve">• </w:t>
      </w:r>
      <w:r>
        <w:tab/>
        <w:t>Should respect co-workers’ time and should not expect them to respond, communicate, or complete work.</w:t>
      </w:r>
    </w:p>
    <w:p w14:paraId="07F20915" w14:textId="77777777" w:rsidR="005D4519" w:rsidRDefault="005D4519" w:rsidP="005D4519">
      <w:r>
        <w:t> </w:t>
      </w:r>
    </w:p>
    <w:p w14:paraId="6B531436" w14:textId="77777777" w:rsidR="005D4519" w:rsidRDefault="005D4519" w:rsidP="005D4519">
      <w:pPr>
        <w:pStyle w:val="Heading2"/>
      </w:pPr>
      <w:bookmarkStart w:id="52" w:name="_Toc160718381"/>
      <w:r>
        <w:t>Workload and Productivity</w:t>
      </w:r>
      <w:bookmarkEnd w:id="52"/>
    </w:p>
    <w:p w14:paraId="546ADD1C" w14:textId="77777777" w:rsidR="005D4519" w:rsidRPr="005D4519" w:rsidRDefault="005D4519" w:rsidP="005D4519"/>
    <w:p w14:paraId="6D3B548D" w14:textId="77777777" w:rsidR="005D4519" w:rsidRDefault="005D4519" w:rsidP="005D4519">
      <w:r>
        <w:t>Carleton Place Nursery Ltd understands that employees may want or need to work outside their regular working hours to meet a time-sensitive deadline or to attend to an urgent matter or emergency; however, employees should not regularly or frequently work outside their scheduled hours to complete or catch up on work.</w:t>
      </w:r>
    </w:p>
    <w:p w14:paraId="182785A8" w14:textId="77777777" w:rsidR="005D4519" w:rsidRDefault="005D4519" w:rsidP="005D4519">
      <w:r>
        <w:t>Employees who cannot manage their workload during their regular working hours should meet with their direct manager to evaluate their workload, priorities, and due dates.</w:t>
      </w:r>
    </w:p>
    <w:p w14:paraId="3F3F4F2E" w14:textId="77777777" w:rsidR="005D4519" w:rsidRDefault="005D4519" w:rsidP="005D4519">
      <w:r>
        <w:t> </w:t>
      </w:r>
    </w:p>
    <w:p w14:paraId="7ACD66AF" w14:textId="77777777" w:rsidR="005D4519" w:rsidRDefault="005D4519" w:rsidP="005D4519">
      <w:r>
        <w:t>Managers will work with employees to come up with a solution to:</w:t>
      </w:r>
    </w:p>
    <w:p w14:paraId="34E932A6" w14:textId="77777777" w:rsidR="005D4519" w:rsidRDefault="005D4519" w:rsidP="005D4519">
      <w:r>
        <w:lastRenderedPageBreak/>
        <w:t xml:space="preserve">Ensure current workload is </w:t>
      </w:r>
      <w:proofErr w:type="gramStart"/>
      <w:r>
        <w:t>achievable</w:t>
      </w:r>
      <w:proofErr w:type="gramEnd"/>
      <w:r>
        <w:t xml:space="preserve"> </w:t>
      </w:r>
    </w:p>
    <w:p w14:paraId="7148D382" w14:textId="77777777" w:rsidR="005D4519" w:rsidRDefault="005D4519" w:rsidP="005D4519">
      <w:r>
        <w:t>Find solutions such as, training and task management skills, if the workload is not deemed manageable.</w:t>
      </w:r>
    </w:p>
    <w:p w14:paraId="11E70DD4" w14:textId="77777777" w:rsidR="005D4519" w:rsidRDefault="005D4519" w:rsidP="005D4519">
      <w:r>
        <w:t>Ensure normal job duties can be completed during regular working hours.</w:t>
      </w:r>
    </w:p>
    <w:p w14:paraId="680A2B32" w14:textId="77777777" w:rsidR="005D4519" w:rsidRDefault="005D4519" w:rsidP="005D4519">
      <w:r>
        <w:t>Ensure employees can remain productive and meet company goals and objectives.</w:t>
      </w:r>
    </w:p>
    <w:p w14:paraId="69280B4E" w14:textId="77777777" w:rsidR="005D4519" w:rsidRDefault="005D4519" w:rsidP="005D4519">
      <w:pPr>
        <w:ind w:left="45"/>
      </w:pPr>
    </w:p>
    <w:p w14:paraId="4046AFFD" w14:textId="77777777" w:rsidR="005D4519" w:rsidRDefault="005D4519" w:rsidP="005D4519">
      <w:pPr>
        <w:pStyle w:val="Heading2"/>
      </w:pPr>
    </w:p>
    <w:p w14:paraId="72DA5207" w14:textId="77777777" w:rsidR="005D4519" w:rsidRPr="00FF640E" w:rsidRDefault="005D4519" w:rsidP="00FF640E">
      <w:pPr>
        <w:pStyle w:val="Heading2"/>
      </w:pPr>
      <w:bookmarkStart w:id="53" w:name="_Toc160718382"/>
      <w:r w:rsidRPr="00FF640E">
        <w:t>Communication</w:t>
      </w:r>
      <w:bookmarkEnd w:id="53"/>
    </w:p>
    <w:p w14:paraId="1171F40B" w14:textId="77777777" w:rsidR="005D4519" w:rsidRPr="005D4519" w:rsidRDefault="005D4519" w:rsidP="005D4519"/>
    <w:p w14:paraId="3C89BD92" w14:textId="77777777" w:rsidR="005D4519" w:rsidRDefault="005D4519" w:rsidP="005D4519">
      <w:r>
        <w:t>Employees should not feel obligated to send or respond to work-related communication outside regular working hours. Carleton Place Nursery Ltd may occasionally send general communication to employees when they are not working, such as on an employee’s day off or scheduled vacation. Employees are not expected to respond to any company communication when not at work, apart from unforeseen circumstances or emergencies.</w:t>
      </w:r>
    </w:p>
    <w:p w14:paraId="0B3A5A97" w14:textId="77777777" w:rsidR="005D4519" w:rsidRDefault="005D4519" w:rsidP="005D4519">
      <w:r>
        <w:t> </w:t>
      </w:r>
    </w:p>
    <w:p w14:paraId="58B21072" w14:textId="77777777" w:rsidR="005D4519" w:rsidRDefault="005D4519" w:rsidP="005D4519">
      <w:r>
        <w:t>Employees who do not reply to work-related communications outside regular working hours will not face negative effects on their employment.</w:t>
      </w:r>
    </w:p>
    <w:p w14:paraId="422DCB18" w14:textId="77777777" w:rsidR="005D4519" w:rsidRDefault="005D4519" w:rsidP="005D4519">
      <w:r>
        <w:t> </w:t>
      </w:r>
    </w:p>
    <w:p w14:paraId="71D51DD9" w14:textId="77777777" w:rsidR="005D4519" w:rsidRDefault="005D4519" w:rsidP="005D4519">
      <w:pPr>
        <w:pStyle w:val="Heading2"/>
      </w:pPr>
      <w:bookmarkStart w:id="54" w:name="_Toc160718383"/>
      <w:r>
        <w:t>Breaks and Time Off</w:t>
      </w:r>
      <w:bookmarkEnd w:id="54"/>
    </w:p>
    <w:p w14:paraId="17E70EA3" w14:textId="77777777" w:rsidR="005D4519" w:rsidRDefault="005D4519" w:rsidP="005D4519">
      <w:r>
        <w:t>Breaks are provided in accordance with employment standards and are intended to provide employees with time to recharge and enable them to work productively during regular working hours. Employees should take any scheduled or company-provided breaks during their shift and use that time to disconnect from work.</w:t>
      </w:r>
    </w:p>
    <w:p w14:paraId="16293FFC" w14:textId="77777777" w:rsidR="005D4519" w:rsidRDefault="005D4519" w:rsidP="005D4519"/>
    <w:p w14:paraId="17E77368" w14:textId="77777777" w:rsidR="00B71DF6" w:rsidRDefault="00B71DF6" w:rsidP="00B71DF6">
      <w:pPr>
        <w:pStyle w:val="Heading2"/>
      </w:pPr>
    </w:p>
    <w:p w14:paraId="478865F0" w14:textId="29E38163" w:rsidR="005D4519" w:rsidRDefault="005D4519" w:rsidP="00B71DF6">
      <w:pPr>
        <w:pStyle w:val="Heading2"/>
      </w:pPr>
      <w:bookmarkStart w:id="55" w:name="_Toc160718384"/>
      <w:r>
        <w:t>Vacations</w:t>
      </w:r>
      <w:bookmarkEnd w:id="55"/>
      <w:r>
        <w:t xml:space="preserve"> </w:t>
      </w:r>
    </w:p>
    <w:p w14:paraId="6B255A46" w14:textId="77777777" w:rsidR="00B71DF6" w:rsidRPr="00B71DF6" w:rsidRDefault="00B71DF6" w:rsidP="00B71DF6"/>
    <w:p w14:paraId="56BB754A" w14:textId="77777777" w:rsidR="005D4519" w:rsidRDefault="005D4519" w:rsidP="00B71DF6">
      <w:r>
        <w:t>Carleton Place Nursery Ltd. understands the importance for our employees to have personal time off. Employees are encouraged to use their accrued paid vacation time in full every year and should take the time for rest, relaxation, and personal pursuits. Employees will never be obligated to complete work-related activities during scheduled time off. Knowing that, time management is the responsibility of employees and scheduled time off should not interfere with deadlines. Managers will work with employees to delegate job-specific duties that must be completed while the employee is on vacation to maintain workflow and productivity. Employees should not be reluctant to take vacation due to workload, unless there are limitations or restrictions because of a due date, project priority, scheduling conflict, or unforeseen circumstance that prevent an employee from taking a vacation at a specific time, in which case managers will assist in determining appropriate actions to take to meet deadlines and accommodate time off requests whenever possible.</w:t>
      </w:r>
    </w:p>
    <w:p w14:paraId="708F6E33" w14:textId="77777777" w:rsidR="005D4519" w:rsidRDefault="005D4519" w:rsidP="005D4519">
      <w:pPr>
        <w:rPr>
          <w:rFonts w:ascii="Lato" w:hAnsi="Lato"/>
        </w:rPr>
      </w:pPr>
      <w:r>
        <w:rPr>
          <w:rFonts w:ascii="Lato" w:hAnsi="Lato"/>
        </w:rPr>
        <w:t> </w:t>
      </w:r>
    </w:p>
    <w:p w14:paraId="49837DF5" w14:textId="77777777" w:rsidR="005D4519" w:rsidRDefault="005D4519" w:rsidP="00B71DF6">
      <w:pPr>
        <w:pStyle w:val="Heading2"/>
      </w:pPr>
      <w:bookmarkStart w:id="56" w:name="_Toc160718385"/>
      <w:r>
        <w:t>Acknowledgement and Agreement</w:t>
      </w:r>
      <w:bookmarkEnd w:id="56"/>
    </w:p>
    <w:p w14:paraId="0FA7A4E8" w14:textId="77777777" w:rsidR="00B71DF6" w:rsidRPr="00B71DF6" w:rsidRDefault="00B71DF6" w:rsidP="00B71DF6"/>
    <w:p w14:paraId="5483FB57" w14:textId="77777777" w:rsidR="005D4519" w:rsidRDefault="005D4519" w:rsidP="00B71DF6">
      <w:r>
        <w:t> I, (employee name) _________________________, acknowledge that I have read and understand the Right to Disconnect Policy of Carleton Place Nursery.</w:t>
      </w:r>
      <w:r w:rsidRPr="006B0D09">
        <w:t xml:space="preserve"> </w:t>
      </w:r>
      <w:r>
        <w:t xml:space="preserve">I agree to adhere to this policy and will ensure that employees working under my direction adhere to this policy. </w:t>
      </w:r>
    </w:p>
    <w:p w14:paraId="664E228D" w14:textId="77777777" w:rsidR="005D4519" w:rsidRDefault="005D4519" w:rsidP="00B71DF6">
      <w:pPr>
        <w:rPr>
          <w:rFonts w:ascii="Lato" w:hAnsi="Lato"/>
          <w:b/>
          <w:bCs/>
        </w:rPr>
      </w:pPr>
      <w:r>
        <w:rPr>
          <w:rFonts w:ascii="Lato" w:hAnsi="Lato"/>
          <w:b/>
          <w:bCs/>
        </w:rPr>
        <w:t> </w:t>
      </w:r>
    </w:p>
    <w:p w14:paraId="5E907548" w14:textId="77777777" w:rsidR="005D4519" w:rsidRDefault="005D4519" w:rsidP="00B71DF6">
      <w:r>
        <w:t>Name: ____________________________________</w:t>
      </w:r>
    </w:p>
    <w:p w14:paraId="66F020DF" w14:textId="77777777" w:rsidR="005D4519" w:rsidRDefault="005D4519" w:rsidP="00B71DF6">
      <w:r>
        <w:t> </w:t>
      </w:r>
    </w:p>
    <w:p w14:paraId="252A036C" w14:textId="77777777" w:rsidR="005D4519" w:rsidRDefault="005D4519" w:rsidP="00B71DF6">
      <w:r>
        <w:t>Signature: ____________________________________</w:t>
      </w:r>
    </w:p>
    <w:p w14:paraId="57D21C1A" w14:textId="77777777" w:rsidR="005D4519" w:rsidRDefault="005D4519" w:rsidP="00B71DF6">
      <w:r>
        <w:t> </w:t>
      </w:r>
    </w:p>
    <w:p w14:paraId="328CF16E" w14:textId="77777777" w:rsidR="005D4519" w:rsidRDefault="005D4519" w:rsidP="00B71DF6">
      <w:r>
        <w:t>Date: ____________________________________</w:t>
      </w:r>
    </w:p>
    <w:p w14:paraId="6416D696" w14:textId="77777777" w:rsidR="005D4519" w:rsidRDefault="005D4519" w:rsidP="00B71DF6">
      <w:r>
        <w:t> </w:t>
      </w:r>
    </w:p>
    <w:p w14:paraId="013EDC4D" w14:textId="77777777" w:rsidR="00024AF6" w:rsidRDefault="00024AF6" w:rsidP="00024AF6">
      <w:pPr>
        <w:pStyle w:val="Heading1"/>
      </w:pPr>
    </w:p>
    <w:p w14:paraId="42622721" w14:textId="44580EDC" w:rsidR="00024AF6" w:rsidRDefault="00024AF6" w:rsidP="00024AF6">
      <w:pPr>
        <w:pStyle w:val="Heading1"/>
      </w:pPr>
      <w:bookmarkStart w:id="57" w:name="_Toc160718386"/>
      <w:r w:rsidRPr="0010216C">
        <w:t>New Employee Orientation Checklist</w:t>
      </w:r>
      <w:bookmarkEnd w:id="57"/>
    </w:p>
    <w:p w14:paraId="4A83F076" w14:textId="77777777" w:rsidR="00024AF6" w:rsidRDefault="00024AF6" w:rsidP="00024AF6">
      <w:pPr>
        <w:jc w:val="center"/>
        <w:rPr>
          <w:b/>
          <w:sz w:val="28"/>
          <w:szCs w:val="28"/>
          <w:u w:val="single"/>
        </w:rPr>
      </w:pPr>
    </w:p>
    <w:p w14:paraId="42ACAE11" w14:textId="77777777" w:rsidR="00024AF6" w:rsidRDefault="00024AF6" w:rsidP="00024AF6">
      <w:pPr>
        <w:pStyle w:val="ListParagraph"/>
        <w:numPr>
          <w:ilvl w:val="0"/>
          <w:numId w:val="41"/>
        </w:numPr>
        <w:rPr>
          <w:szCs w:val="24"/>
        </w:rPr>
      </w:pPr>
      <w:r w:rsidRPr="0010216C">
        <w:rPr>
          <w:szCs w:val="24"/>
        </w:rPr>
        <w:t>Overview</w:t>
      </w:r>
      <w:r>
        <w:rPr>
          <w:szCs w:val="24"/>
        </w:rPr>
        <w:t xml:space="preserve"> of Carleton Place Nursery Ltd</w:t>
      </w:r>
    </w:p>
    <w:p w14:paraId="759E9BC9" w14:textId="77777777" w:rsidR="00024AF6" w:rsidRDefault="00024AF6" w:rsidP="00024AF6">
      <w:pPr>
        <w:pStyle w:val="ListParagraph"/>
        <w:numPr>
          <w:ilvl w:val="0"/>
          <w:numId w:val="41"/>
        </w:numPr>
        <w:rPr>
          <w:szCs w:val="24"/>
        </w:rPr>
      </w:pPr>
      <w:r>
        <w:rPr>
          <w:szCs w:val="24"/>
        </w:rPr>
        <w:t xml:space="preserve">Job Description </w:t>
      </w:r>
    </w:p>
    <w:p w14:paraId="60CB7783" w14:textId="77777777" w:rsidR="00024AF6" w:rsidRDefault="00024AF6" w:rsidP="00024AF6">
      <w:pPr>
        <w:pStyle w:val="ListParagraph"/>
        <w:numPr>
          <w:ilvl w:val="0"/>
          <w:numId w:val="41"/>
        </w:numPr>
        <w:rPr>
          <w:szCs w:val="24"/>
        </w:rPr>
      </w:pPr>
      <w:r>
        <w:rPr>
          <w:szCs w:val="24"/>
        </w:rPr>
        <w:t>Terms of employment</w:t>
      </w:r>
    </w:p>
    <w:p w14:paraId="78B4C26A" w14:textId="77777777" w:rsidR="00024AF6" w:rsidRDefault="00024AF6" w:rsidP="00024AF6">
      <w:pPr>
        <w:pStyle w:val="ListParagraph"/>
        <w:numPr>
          <w:ilvl w:val="0"/>
          <w:numId w:val="41"/>
        </w:numPr>
        <w:rPr>
          <w:szCs w:val="24"/>
        </w:rPr>
      </w:pPr>
      <w:r>
        <w:rPr>
          <w:szCs w:val="24"/>
        </w:rPr>
        <w:t>Introduction of Health and Safety Policy</w:t>
      </w:r>
    </w:p>
    <w:p w14:paraId="499356F1" w14:textId="77777777" w:rsidR="00024AF6" w:rsidRDefault="00024AF6" w:rsidP="00024AF6">
      <w:pPr>
        <w:pStyle w:val="ListParagraph"/>
        <w:numPr>
          <w:ilvl w:val="0"/>
          <w:numId w:val="41"/>
        </w:numPr>
        <w:rPr>
          <w:szCs w:val="24"/>
        </w:rPr>
      </w:pPr>
      <w:r>
        <w:rPr>
          <w:szCs w:val="24"/>
        </w:rPr>
        <w:t>Some Health and Safety Immediate Essentials</w:t>
      </w:r>
    </w:p>
    <w:p w14:paraId="347B2DE6" w14:textId="77777777" w:rsidR="00024AF6" w:rsidRDefault="00024AF6" w:rsidP="00024AF6">
      <w:pPr>
        <w:ind w:left="360"/>
        <w:rPr>
          <w:szCs w:val="24"/>
        </w:rPr>
      </w:pPr>
      <w:r>
        <w:rPr>
          <w:szCs w:val="24"/>
        </w:rPr>
        <w:t>-don’t drink from hoses –drinking water locations</w:t>
      </w:r>
    </w:p>
    <w:p w14:paraId="749C9BEE" w14:textId="77777777" w:rsidR="00024AF6" w:rsidRDefault="00024AF6" w:rsidP="00024AF6">
      <w:pPr>
        <w:ind w:left="360"/>
        <w:rPr>
          <w:szCs w:val="24"/>
        </w:rPr>
      </w:pPr>
      <w:r>
        <w:rPr>
          <w:szCs w:val="24"/>
        </w:rPr>
        <w:t>-first aid kit location</w:t>
      </w:r>
    </w:p>
    <w:p w14:paraId="3716EF53" w14:textId="77777777" w:rsidR="00024AF6" w:rsidRDefault="00024AF6" w:rsidP="00024AF6">
      <w:pPr>
        <w:ind w:left="360"/>
        <w:rPr>
          <w:szCs w:val="24"/>
        </w:rPr>
      </w:pPr>
      <w:r>
        <w:rPr>
          <w:szCs w:val="24"/>
        </w:rPr>
        <w:t>-spills kit location</w:t>
      </w:r>
    </w:p>
    <w:p w14:paraId="05E8125B" w14:textId="77777777" w:rsidR="00024AF6" w:rsidRDefault="00024AF6" w:rsidP="00024AF6">
      <w:pPr>
        <w:ind w:left="360"/>
        <w:rPr>
          <w:szCs w:val="24"/>
        </w:rPr>
      </w:pPr>
      <w:r>
        <w:rPr>
          <w:szCs w:val="24"/>
        </w:rPr>
        <w:t>-MSDS file location</w:t>
      </w:r>
    </w:p>
    <w:p w14:paraId="3314E050" w14:textId="77777777" w:rsidR="00024AF6" w:rsidRDefault="00024AF6" w:rsidP="00024AF6">
      <w:pPr>
        <w:ind w:left="360"/>
        <w:rPr>
          <w:szCs w:val="24"/>
        </w:rPr>
      </w:pPr>
      <w:r>
        <w:rPr>
          <w:szCs w:val="24"/>
        </w:rPr>
        <w:t>-sun protection</w:t>
      </w:r>
    </w:p>
    <w:p w14:paraId="42EE19D4" w14:textId="77777777" w:rsidR="00024AF6" w:rsidRDefault="00024AF6" w:rsidP="00024AF6">
      <w:pPr>
        <w:pStyle w:val="ListParagraph"/>
        <w:numPr>
          <w:ilvl w:val="0"/>
          <w:numId w:val="42"/>
        </w:numPr>
        <w:rPr>
          <w:szCs w:val="24"/>
        </w:rPr>
      </w:pPr>
      <w:r w:rsidRPr="00C07550">
        <w:rPr>
          <w:szCs w:val="24"/>
        </w:rPr>
        <w:t>Workplace Harassment Policy</w:t>
      </w:r>
    </w:p>
    <w:p w14:paraId="4361BFC5" w14:textId="77777777" w:rsidR="00024AF6" w:rsidRDefault="00024AF6" w:rsidP="00024AF6">
      <w:pPr>
        <w:pStyle w:val="ListParagraph"/>
        <w:numPr>
          <w:ilvl w:val="0"/>
          <w:numId w:val="42"/>
        </w:numPr>
        <w:rPr>
          <w:szCs w:val="24"/>
        </w:rPr>
      </w:pPr>
      <w:r>
        <w:rPr>
          <w:szCs w:val="24"/>
        </w:rPr>
        <w:t>Safety and Security Policies and Procedures</w:t>
      </w:r>
    </w:p>
    <w:p w14:paraId="1806B5AC" w14:textId="77777777" w:rsidR="00024AF6" w:rsidRDefault="00024AF6" w:rsidP="00024AF6">
      <w:pPr>
        <w:pStyle w:val="ListParagraph"/>
        <w:numPr>
          <w:ilvl w:val="0"/>
          <w:numId w:val="42"/>
        </w:numPr>
        <w:rPr>
          <w:szCs w:val="24"/>
        </w:rPr>
      </w:pPr>
      <w:r>
        <w:rPr>
          <w:szCs w:val="24"/>
        </w:rPr>
        <w:t xml:space="preserve">Dress </w:t>
      </w:r>
      <w:proofErr w:type="gramStart"/>
      <w:r>
        <w:rPr>
          <w:szCs w:val="24"/>
        </w:rPr>
        <w:t>code</w:t>
      </w:r>
      <w:proofErr w:type="gramEnd"/>
    </w:p>
    <w:p w14:paraId="54743770" w14:textId="77777777" w:rsidR="00024AF6" w:rsidRDefault="00024AF6" w:rsidP="00024AF6">
      <w:pPr>
        <w:pStyle w:val="ListParagraph"/>
        <w:numPr>
          <w:ilvl w:val="0"/>
          <w:numId w:val="42"/>
        </w:numPr>
        <w:rPr>
          <w:szCs w:val="24"/>
        </w:rPr>
      </w:pPr>
      <w:r>
        <w:rPr>
          <w:szCs w:val="24"/>
        </w:rPr>
        <w:t>Policy for use of cell phones</w:t>
      </w:r>
    </w:p>
    <w:p w14:paraId="097FA71F" w14:textId="77777777" w:rsidR="00024AF6" w:rsidRDefault="00024AF6" w:rsidP="00024AF6">
      <w:pPr>
        <w:pStyle w:val="ListParagraph"/>
        <w:numPr>
          <w:ilvl w:val="0"/>
          <w:numId w:val="42"/>
        </w:numPr>
        <w:rPr>
          <w:szCs w:val="24"/>
        </w:rPr>
      </w:pPr>
      <w:r>
        <w:rPr>
          <w:szCs w:val="24"/>
        </w:rPr>
        <w:t>Policy for Employee time off</w:t>
      </w:r>
    </w:p>
    <w:p w14:paraId="013B052A" w14:textId="77777777" w:rsidR="00024AF6" w:rsidRDefault="00024AF6" w:rsidP="00024AF6">
      <w:pPr>
        <w:pStyle w:val="ListParagraph"/>
        <w:numPr>
          <w:ilvl w:val="0"/>
          <w:numId w:val="42"/>
        </w:numPr>
        <w:rPr>
          <w:szCs w:val="24"/>
        </w:rPr>
      </w:pPr>
      <w:r>
        <w:rPr>
          <w:szCs w:val="24"/>
        </w:rPr>
        <w:t>Right to disconnect</w:t>
      </w:r>
    </w:p>
    <w:p w14:paraId="5041D8E0" w14:textId="77777777" w:rsidR="00024AF6" w:rsidRDefault="00024AF6" w:rsidP="00024AF6">
      <w:pPr>
        <w:pStyle w:val="ListParagraph"/>
        <w:numPr>
          <w:ilvl w:val="0"/>
          <w:numId w:val="42"/>
        </w:numPr>
        <w:rPr>
          <w:szCs w:val="24"/>
        </w:rPr>
      </w:pPr>
      <w:r>
        <w:rPr>
          <w:szCs w:val="24"/>
        </w:rPr>
        <w:t>Payday</w:t>
      </w:r>
    </w:p>
    <w:p w14:paraId="0929E132" w14:textId="77777777" w:rsidR="00024AF6" w:rsidRDefault="00024AF6" w:rsidP="00024AF6">
      <w:pPr>
        <w:pStyle w:val="ListParagraph"/>
        <w:numPr>
          <w:ilvl w:val="0"/>
          <w:numId w:val="42"/>
        </w:numPr>
        <w:rPr>
          <w:szCs w:val="24"/>
        </w:rPr>
      </w:pPr>
      <w:r>
        <w:rPr>
          <w:szCs w:val="24"/>
        </w:rPr>
        <w:t>Tour</w:t>
      </w:r>
    </w:p>
    <w:p w14:paraId="26B0F59C" w14:textId="77777777" w:rsidR="00024AF6" w:rsidRDefault="00024AF6" w:rsidP="00024AF6">
      <w:pPr>
        <w:pStyle w:val="ListParagraph"/>
        <w:numPr>
          <w:ilvl w:val="0"/>
          <w:numId w:val="42"/>
        </w:numPr>
        <w:rPr>
          <w:szCs w:val="24"/>
        </w:rPr>
      </w:pPr>
      <w:r>
        <w:rPr>
          <w:szCs w:val="24"/>
        </w:rPr>
        <w:t>Introduction to fellow employees</w:t>
      </w:r>
    </w:p>
    <w:p w14:paraId="6DCB2F38" w14:textId="77777777" w:rsidR="00024AF6" w:rsidRDefault="00024AF6" w:rsidP="00024AF6">
      <w:pPr>
        <w:pStyle w:val="ListParagraph"/>
        <w:numPr>
          <w:ilvl w:val="0"/>
          <w:numId w:val="42"/>
        </w:numPr>
        <w:rPr>
          <w:szCs w:val="24"/>
        </w:rPr>
      </w:pPr>
      <w:r>
        <w:rPr>
          <w:szCs w:val="24"/>
        </w:rPr>
        <w:t>Introduction to supervisor for first work assignment</w:t>
      </w:r>
    </w:p>
    <w:p w14:paraId="26DF7779" w14:textId="77777777" w:rsidR="00024AF6" w:rsidRPr="00C07550" w:rsidRDefault="00024AF6" w:rsidP="00024AF6">
      <w:pPr>
        <w:pStyle w:val="ListParagraph"/>
        <w:ind w:left="1080"/>
        <w:rPr>
          <w:szCs w:val="24"/>
        </w:rPr>
      </w:pPr>
    </w:p>
    <w:p w14:paraId="65F727CF" w14:textId="77777777" w:rsidR="00024AF6" w:rsidRDefault="00024AF6" w:rsidP="00024AF6">
      <w:pPr>
        <w:ind w:left="720"/>
        <w:rPr>
          <w:szCs w:val="24"/>
        </w:rPr>
      </w:pPr>
      <w:r>
        <w:rPr>
          <w:szCs w:val="24"/>
        </w:rPr>
        <w:t>Employee Name_____________________________________</w:t>
      </w:r>
    </w:p>
    <w:p w14:paraId="55BF1BA5" w14:textId="77777777" w:rsidR="00024AF6" w:rsidRDefault="00024AF6" w:rsidP="00024AF6">
      <w:pPr>
        <w:ind w:left="720"/>
        <w:rPr>
          <w:szCs w:val="24"/>
        </w:rPr>
      </w:pPr>
      <w:r>
        <w:rPr>
          <w:szCs w:val="24"/>
        </w:rPr>
        <w:t xml:space="preserve">I acknowledge that the foregoing topics were discussed with </w:t>
      </w:r>
      <w:proofErr w:type="gramStart"/>
      <w:r>
        <w:rPr>
          <w:szCs w:val="24"/>
        </w:rPr>
        <w:t>me</w:t>
      </w:r>
      <w:proofErr w:type="gramEnd"/>
    </w:p>
    <w:p w14:paraId="02ED0B72" w14:textId="77777777" w:rsidR="00024AF6" w:rsidRDefault="00024AF6" w:rsidP="00024AF6">
      <w:pPr>
        <w:ind w:left="720"/>
        <w:rPr>
          <w:szCs w:val="24"/>
        </w:rPr>
      </w:pPr>
    </w:p>
    <w:p w14:paraId="6468B66E" w14:textId="77777777" w:rsidR="00024AF6" w:rsidRDefault="00024AF6" w:rsidP="00024AF6">
      <w:pPr>
        <w:ind w:left="720"/>
        <w:rPr>
          <w:szCs w:val="24"/>
        </w:rPr>
      </w:pPr>
    </w:p>
    <w:p w14:paraId="405F161E" w14:textId="77777777" w:rsidR="00024AF6" w:rsidRDefault="00024AF6" w:rsidP="00024AF6">
      <w:pPr>
        <w:ind w:left="720"/>
        <w:rPr>
          <w:szCs w:val="24"/>
        </w:rPr>
      </w:pPr>
    </w:p>
    <w:p w14:paraId="28C320FC" w14:textId="77777777" w:rsidR="00024AF6" w:rsidRDefault="00024AF6" w:rsidP="00024AF6">
      <w:pPr>
        <w:ind w:left="720"/>
        <w:rPr>
          <w:szCs w:val="24"/>
        </w:rPr>
      </w:pPr>
    </w:p>
    <w:p w14:paraId="58F4D1D9" w14:textId="77777777" w:rsidR="00024AF6" w:rsidRDefault="00024AF6" w:rsidP="00E34135">
      <w:pPr>
        <w:pStyle w:val="Heading1"/>
      </w:pPr>
      <w:bookmarkStart w:id="58" w:name="_Toc160718387"/>
      <w:r w:rsidRPr="006110EC">
        <w:t>Homework</w:t>
      </w:r>
      <w:bookmarkEnd w:id="58"/>
    </w:p>
    <w:p w14:paraId="4323557D" w14:textId="77777777" w:rsidR="00024AF6" w:rsidRDefault="00024AF6" w:rsidP="00024AF6">
      <w:pPr>
        <w:rPr>
          <w:b/>
          <w:sz w:val="28"/>
          <w:szCs w:val="28"/>
          <w:u w:val="single"/>
        </w:rPr>
      </w:pPr>
    </w:p>
    <w:p w14:paraId="3D936637" w14:textId="77777777" w:rsidR="00024AF6" w:rsidRDefault="00024AF6" w:rsidP="00024AF6">
      <w:pPr>
        <w:pStyle w:val="ListParagraph"/>
        <w:numPr>
          <w:ilvl w:val="0"/>
          <w:numId w:val="43"/>
        </w:numPr>
        <w:rPr>
          <w:sz w:val="28"/>
          <w:szCs w:val="28"/>
        </w:rPr>
      </w:pPr>
      <w:r w:rsidRPr="006110EC">
        <w:rPr>
          <w:sz w:val="28"/>
          <w:szCs w:val="28"/>
        </w:rPr>
        <w:t>TD1</w:t>
      </w:r>
      <w:r>
        <w:rPr>
          <w:sz w:val="28"/>
          <w:szCs w:val="28"/>
        </w:rPr>
        <w:t xml:space="preserve"> forms to be </w:t>
      </w:r>
      <w:proofErr w:type="gramStart"/>
      <w:r>
        <w:rPr>
          <w:sz w:val="28"/>
          <w:szCs w:val="28"/>
        </w:rPr>
        <w:t>completed</w:t>
      </w:r>
      <w:proofErr w:type="gramEnd"/>
    </w:p>
    <w:p w14:paraId="5AC52299" w14:textId="77777777" w:rsidR="00024AF6" w:rsidRDefault="00024AF6" w:rsidP="00024AF6">
      <w:pPr>
        <w:pStyle w:val="ListParagraph"/>
        <w:numPr>
          <w:ilvl w:val="0"/>
          <w:numId w:val="43"/>
        </w:numPr>
        <w:rPr>
          <w:sz w:val="28"/>
          <w:szCs w:val="28"/>
        </w:rPr>
      </w:pPr>
      <w:r w:rsidRPr="006110EC">
        <w:rPr>
          <w:sz w:val="28"/>
          <w:szCs w:val="28"/>
        </w:rPr>
        <w:t xml:space="preserve">WHMIS </w:t>
      </w:r>
    </w:p>
    <w:p w14:paraId="57CD2085" w14:textId="77777777" w:rsidR="00024AF6" w:rsidRDefault="00024AF6" w:rsidP="00024AF6">
      <w:pPr>
        <w:pStyle w:val="ListParagraph"/>
        <w:rPr>
          <w:sz w:val="28"/>
          <w:szCs w:val="28"/>
        </w:rPr>
      </w:pPr>
      <w:r>
        <w:rPr>
          <w:sz w:val="28"/>
          <w:szCs w:val="28"/>
        </w:rPr>
        <w:t>Complete WHMIS 2015 for workers-located online wsps.ca Workplace Safety &amp; Prevention Services</w:t>
      </w:r>
    </w:p>
    <w:p w14:paraId="73657F75" w14:textId="77777777" w:rsidR="00024AF6" w:rsidRDefault="00024AF6" w:rsidP="00024AF6">
      <w:pPr>
        <w:pStyle w:val="ListParagraph"/>
        <w:rPr>
          <w:sz w:val="28"/>
          <w:szCs w:val="28"/>
        </w:rPr>
      </w:pPr>
      <w:r>
        <w:rPr>
          <w:sz w:val="28"/>
          <w:szCs w:val="28"/>
        </w:rPr>
        <w:t>-there will be a fee but once a completed form is returned you will be reimbursed</w:t>
      </w:r>
    </w:p>
    <w:p w14:paraId="17D78FFC" w14:textId="77777777" w:rsidR="00024AF6" w:rsidRDefault="00024AF6" w:rsidP="00024AF6">
      <w:pPr>
        <w:pStyle w:val="ListParagraph"/>
        <w:numPr>
          <w:ilvl w:val="0"/>
          <w:numId w:val="43"/>
        </w:numPr>
        <w:rPr>
          <w:sz w:val="28"/>
          <w:szCs w:val="28"/>
        </w:rPr>
      </w:pPr>
      <w:r>
        <w:rPr>
          <w:sz w:val="28"/>
          <w:szCs w:val="28"/>
        </w:rPr>
        <w:t xml:space="preserve">Complete the free online safety course “Health &amp; Safety Awareness Training for Workers &amp; Supervisors” located online at labour.gov.on.ca –return completed </w:t>
      </w:r>
      <w:proofErr w:type="gramStart"/>
      <w:r>
        <w:rPr>
          <w:sz w:val="28"/>
          <w:szCs w:val="28"/>
        </w:rPr>
        <w:t>certificate</w:t>
      </w:r>
      <w:proofErr w:type="gramEnd"/>
    </w:p>
    <w:p w14:paraId="43BB805A" w14:textId="77777777" w:rsidR="00024AF6" w:rsidRDefault="00024AF6" w:rsidP="00024AF6">
      <w:pPr>
        <w:pStyle w:val="ListParagraph"/>
        <w:numPr>
          <w:ilvl w:val="0"/>
          <w:numId w:val="43"/>
        </w:numPr>
        <w:rPr>
          <w:sz w:val="28"/>
          <w:szCs w:val="28"/>
        </w:rPr>
      </w:pPr>
      <w:r>
        <w:rPr>
          <w:sz w:val="28"/>
          <w:szCs w:val="28"/>
        </w:rPr>
        <w:t>Steel toed footwear</w:t>
      </w:r>
    </w:p>
    <w:p w14:paraId="0B37D351" w14:textId="77777777" w:rsidR="00024AF6" w:rsidRDefault="00024AF6" w:rsidP="00024AF6">
      <w:pPr>
        <w:pStyle w:val="ListParagraph"/>
        <w:numPr>
          <w:ilvl w:val="0"/>
          <w:numId w:val="43"/>
        </w:numPr>
        <w:rPr>
          <w:sz w:val="28"/>
          <w:szCs w:val="28"/>
        </w:rPr>
      </w:pPr>
      <w:r>
        <w:rPr>
          <w:sz w:val="28"/>
          <w:szCs w:val="28"/>
        </w:rPr>
        <w:t>Blank void cheque or bank account information for direct pay deposit</w:t>
      </w:r>
    </w:p>
    <w:p w14:paraId="77B27D00" w14:textId="77777777" w:rsidR="00024AF6" w:rsidRDefault="00024AF6" w:rsidP="00024AF6">
      <w:pPr>
        <w:pStyle w:val="ListParagraph"/>
        <w:numPr>
          <w:ilvl w:val="0"/>
          <w:numId w:val="43"/>
        </w:numPr>
        <w:rPr>
          <w:sz w:val="28"/>
          <w:szCs w:val="28"/>
        </w:rPr>
      </w:pPr>
      <w:r>
        <w:rPr>
          <w:sz w:val="28"/>
          <w:szCs w:val="28"/>
        </w:rPr>
        <w:t>Phone number for the nursery is 613-257-8175 –Heather can be contacted with cell phone/text 613-292-5353</w:t>
      </w:r>
    </w:p>
    <w:p w14:paraId="6C73553C" w14:textId="77777777" w:rsidR="00024AF6" w:rsidRDefault="00024AF6" w:rsidP="00024AF6">
      <w:pPr>
        <w:ind w:left="720"/>
        <w:rPr>
          <w:szCs w:val="24"/>
        </w:rPr>
      </w:pPr>
    </w:p>
    <w:p w14:paraId="69EAC066" w14:textId="7A91BFDD" w:rsidR="006B1033" w:rsidRDefault="006B1033" w:rsidP="0028205D"/>
    <w:sectPr w:rsidR="006B1033" w:rsidSect="00F851C7">
      <w:type w:val="oddPage"/>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93A88" w14:textId="77777777" w:rsidR="00F851C7" w:rsidRDefault="00F851C7" w:rsidP="007B231C">
      <w:pPr>
        <w:spacing w:after="0" w:line="240" w:lineRule="auto"/>
      </w:pPr>
      <w:r>
        <w:separator/>
      </w:r>
    </w:p>
  </w:endnote>
  <w:endnote w:type="continuationSeparator" w:id="0">
    <w:p w14:paraId="651747F9" w14:textId="77777777" w:rsidR="00F851C7" w:rsidRDefault="00F851C7" w:rsidP="007B2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2FFB0" w14:textId="77777777" w:rsidR="001E74E4" w:rsidRDefault="001E7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24898" w14:textId="46E0395C" w:rsidR="00E929AD" w:rsidRDefault="00E929AD">
    <w:pPr>
      <w:pStyle w:val="Footer"/>
      <w:pBdr>
        <w:top w:val="single" w:sz="4" w:space="1" w:color="D9D9D9" w:themeColor="background1" w:themeShade="D9"/>
      </w:pBdr>
      <w:rPr>
        <w:b/>
        <w:bCs/>
      </w:rPr>
    </w:pPr>
  </w:p>
  <w:p w14:paraId="0E7CA47B" w14:textId="2DD2C156" w:rsidR="00E929AD" w:rsidRDefault="005878BF" w:rsidP="005878BF">
    <w:pPr>
      <w:pStyle w:val="Footer"/>
      <w:tabs>
        <w:tab w:val="clear" w:pos="4680"/>
        <w:tab w:val="clear" w:pos="9360"/>
        <w:tab w:val="left" w:pos="4095"/>
      </w:tabs>
    </w:pPr>
    <w:r>
      <w:tab/>
      <w:t>Version 1.</w:t>
    </w:r>
    <w:r w:rsidR="001E74E4">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E0736" w14:textId="77777777" w:rsidR="001E74E4" w:rsidRDefault="001E7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80EEC" w14:textId="77777777" w:rsidR="00F851C7" w:rsidRDefault="00F851C7" w:rsidP="007B231C">
      <w:pPr>
        <w:spacing w:after="0" w:line="240" w:lineRule="auto"/>
      </w:pPr>
      <w:r>
        <w:separator/>
      </w:r>
    </w:p>
  </w:footnote>
  <w:footnote w:type="continuationSeparator" w:id="0">
    <w:p w14:paraId="3A2E8EA8" w14:textId="77777777" w:rsidR="00F851C7" w:rsidRDefault="00F851C7" w:rsidP="007B2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1A31" w14:textId="77777777" w:rsidR="001E74E4" w:rsidRDefault="001E7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E84AC" w14:textId="79D7485E" w:rsidR="007B231C" w:rsidRDefault="006A1E5B">
    <w:pPr>
      <w:pStyle w:val="Header"/>
    </w:pPr>
    <w:r>
      <w:rPr>
        <w:noProof/>
      </w:rPr>
      <mc:AlternateContent>
        <mc:Choice Requires="wps">
          <w:drawing>
            <wp:anchor distT="0" distB="0" distL="114300" distR="114300" simplePos="0" relativeHeight="251660288" behindDoc="0" locked="0" layoutInCell="1" allowOverlap="1" wp14:anchorId="6408BEF0" wp14:editId="02A25DDE">
              <wp:simplePos x="0" y="0"/>
              <wp:positionH relativeFrom="margin">
                <wp:align>left</wp:align>
              </wp:positionH>
              <wp:positionV relativeFrom="paragraph">
                <wp:posOffset>998220</wp:posOffset>
              </wp:positionV>
              <wp:extent cx="6705600" cy="0"/>
              <wp:effectExtent l="0" t="0" r="0" b="0"/>
              <wp:wrapNone/>
              <wp:docPr id="828260412" name="Straight Connector 1"/>
              <wp:cNvGraphicFramePr/>
              <a:graphic xmlns:a="http://schemas.openxmlformats.org/drawingml/2006/main">
                <a:graphicData uri="http://schemas.microsoft.com/office/word/2010/wordprocessingShape">
                  <wps:wsp>
                    <wps:cNvCnPr/>
                    <wps:spPr>
                      <a:xfrm>
                        <a:off x="0" y="0"/>
                        <a:ext cx="6705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E781D1" id="Straight Connector 1"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8.6pt" to="528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" strokecolor="#90c226 [3204]" strokeweight="1pt">
              <v:stroke endcap="round"/>
              <w10:wrap anchorx="margin"/>
            </v:line>
          </w:pict>
        </mc:Fallback>
      </mc:AlternateContent>
    </w:r>
    <w:r w:rsidR="006072F3">
      <w:rPr>
        <w:noProof/>
      </w:rPr>
      <mc:AlternateContent>
        <mc:Choice Requires="wps">
          <w:drawing>
            <wp:anchor distT="0" distB="0" distL="114300" distR="114300" simplePos="0" relativeHeight="251659264" behindDoc="0" locked="0" layoutInCell="1" allowOverlap="1" wp14:anchorId="30EFA98C" wp14:editId="1A99EE0E">
              <wp:simplePos x="0" y="0"/>
              <wp:positionH relativeFrom="column">
                <wp:posOffset>5200649</wp:posOffset>
              </wp:positionH>
              <wp:positionV relativeFrom="paragraph">
                <wp:posOffset>7619</wp:posOffset>
              </wp:positionV>
              <wp:extent cx="1038225" cy="638175"/>
              <wp:effectExtent l="0" t="0" r="28575" b="28575"/>
              <wp:wrapNone/>
              <wp:docPr id="1031287992" name="Oval 3"/>
              <wp:cNvGraphicFramePr/>
              <a:graphic xmlns:a="http://schemas.openxmlformats.org/drawingml/2006/main">
                <a:graphicData uri="http://schemas.microsoft.com/office/word/2010/wordprocessingShape">
                  <wps:wsp>
                    <wps:cNvSpPr/>
                    <wps:spPr>
                      <a:xfrm>
                        <a:off x="0" y="0"/>
                        <a:ext cx="1038225" cy="638175"/>
                      </a:xfrm>
                      <a:prstGeom prst="ellipse">
                        <a:avLst/>
                      </a:prstGeom>
                      <a:solidFill>
                        <a:srgbClr val="055B15"/>
                      </a:solidFill>
                    </wps:spPr>
                    <wps:style>
                      <a:lnRef idx="2">
                        <a:schemeClr val="accent1">
                          <a:shade val="15000"/>
                        </a:schemeClr>
                      </a:lnRef>
                      <a:fillRef idx="1">
                        <a:schemeClr val="accent1"/>
                      </a:fillRef>
                      <a:effectRef idx="0">
                        <a:schemeClr val="accent1"/>
                      </a:effectRef>
                      <a:fontRef idx="minor">
                        <a:schemeClr val="lt1"/>
                      </a:fontRef>
                    </wps:style>
                    <wps:txbx>
                      <w:txbxContent>
                        <w:p w14:paraId="7A6D7F23" w14:textId="53004338" w:rsidR="007B231C" w:rsidRPr="00123391" w:rsidRDefault="00123391" w:rsidP="007B231C">
                          <w:pPr>
                            <w:jc w:val="center"/>
                            <w:rPr>
                              <w:sz w:val="36"/>
                              <w:szCs w:val="36"/>
                            </w:rPr>
                          </w:pPr>
                          <w:r w:rsidRPr="00123391">
                            <w:rPr>
                              <w:sz w:val="36"/>
                              <w:szCs w:val="36"/>
                            </w:rPr>
                            <w:fldChar w:fldCharType="begin"/>
                          </w:r>
                          <w:r w:rsidRPr="00123391">
                            <w:rPr>
                              <w:sz w:val="36"/>
                              <w:szCs w:val="36"/>
                            </w:rPr>
                            <w:instrText xml:space="preserve"> PAGE   \* MERGEFORMAT </w:instrText>
                          </w:r>
                          <w:r w:rsidRPr="00123391">
                            <w:rPr>
                              <w:sz w:val="36"/>
                              <w:szCs w:val="36"/>
                            </w:rPr>
                            <w:fldChar w:fldCharType="separate"/>
                          </w:r>
                          <w:r w:rsidRPr="00123391">
                            <w:rPr>
                              <w:sz w:val="36"/>
                              <w:szCs w:val="36"/>
                            </w:rPr>
                            <w:t>13</w:t>
                          </w:r>
                          <w:r w:rsidRPr="00123391">
                            <w:rPr>
                              <w:b/>
                              <w:bCs/>
                              <w:noProof/>
                              <w:sz w:val="36"/>
                              <w:szCs w:val="3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EFA98C" id="Oval 3" o:spid="_x0000_s1026" style="position:absolute;margin-left:409.5pt;margin-top:.6pt;width:81.7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" fillcolor="#055b15" strokecolor="#151c05 [484]" strokeweight="1.5pt">
              <v:stroke endcap="round"/>
              <v:textbox>
                <w:txbxContent>
                  <w:p w14:paraId="7A6D7F23" w14:textId="53004338" w:rsidR="007B231C" w:rsidRPr="00123391" w:rsidRDefault="00123391" w:rsidP="007B231C">
                    <w:pPr>
                      <w:jc w:val="center"/>
                      <w:rPr>
                        <w:sz w:val="36"/>
                        <w:szCs w:val="36"/>
                      </w:rPr>
                    </w:pPr>
                    <w:r w:rsidRPr="00123391">
                      <w:rPr>
                        <w:sz w:val="36"/>
                        <w:szCs w:val="36"/>
                      </w:rPr>
                      <w:fldChar w:fldCharType="begin"/>
                    </w:r>
                    <w:r w:rsidRPr="00123391">
                      <w:rPr>
                        <w:sz w:val="36"/>
                        <w:szCs w:val="36"/>
                      </w:rPr>
                      <w:instrText xml:space="preserve"> PAGE   \* MERGEFORMAT </w:instrText>
                    </w:r>
                    <w:r w:rsidRPr="00123391">
                      <w:rPr>
                        <w:sz w:val="36"/>
                        <w:szCs w:val="36"/>
                      </w:rPr>
                      <w:fldChar w:fldCharType="separate"/>
                    </w:r>
                    <w:r w:rsidRPr="00123391">
                      <w:rPr>
                        <w:sz w:val="36"/>
                        <w:szCs w:val="36"/>
                      </w:rPr>
                      <w:t>13</w:t>
                    </w:r>
                    <w:r w:rsidRPr="00123391">
                      <w:rPr>
                        <w:b/>
                        <w:bCs/>
                        <w:noProof/>
                        <w:sz w:val="36"/>
                        <w:szCs w:val="36"/>
                      </w:rPr>
                      <w:fldChar w:fldCharType="end"/>
                    </w:r>
                  </w:p>
                </w:txbxContent>
              </v:textbox>
            </v:oval>
          </w:pict>
        </mc:Fallback>
      </mc:AlternateContent>
    </w:r>
    <w:r w:rsidR="00123391" w:rsidRPr="00123391">
      <w:rPr>
        <w:sz w:val="36"/>
        <w:szCs w:val="32"/>
      </w:rPr>
      <w:t xml:space="preserve"> </w:t>
    </w:r>
    <w:r w:rsidR="006072F3">
      <w:rPr>
        <w:noProof/>
      </w:rPr>
      <w:drawing>
        <wp:inline distT="0" distB="0" distL="0" distR="0" wp14:anchorId="3EC01625" wp14:editId="093FCDE1">
          <wp:extent cx="5943600" cy="742950"/>
          <wp:effectExtent l="0" t="0" r="0" b="0"/>
          <wp:docPr id="155156592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290590"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7429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AB63F" w14:textId="77777777" w:rsidR="001E74E4" w:rsidRDefault="001E7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1CCD"/>
    <w:multiLevelType w:val="hybridMultilevel"/>
    <w:tmpl w:val="4F34D572"/>
    <w:lvl w:ilvl="0" w:tplc="10090001">
      <w:start w:val="1"/>
      <w:numFmt w:val="bullet"/>
      <w:lvlText w:val=""/>
      <w:lvlJc w:val="left"/>
      <w:pPr>
        <w:ind w:left="12" w:hanging="360"/>
      </w:pPr>
      <w:rPr>
        <w:rFonts w:ascii="Symbol" w:hAnsi="Symbol" w:hint="default"/>
      </w:rPr>
    </w:lvl>
    <w:lvl w:ilvl="1" w:tplc="10090003">
      <w:start w:val="1"/>
      <w:numFmt w:val="bullet"/>
      <w:lvlText w:val="o"/>
      <w:lvlJc w:val="left"/>
      <w:pPr>
        <w:ind w:left="732" w:hanging="360"/>
      </w:pPr>
      <w:rPr>
        <w:rFonts w:ascii="Courier New" w:hAnsi="Courier New" w:cs="Courier New" w:hint="default"/>
      </w:rPr>
    </w:lvl>
    <w:lvl w:ilvl="2" w:tplc="10090005" w:tentative="1">
      <w:start w:val="1"/>
      <w:numFmt w:val="bullet"/>
      <w:lvlText w:val=""/>
      <w:lvlJc w:val="left"/>
      <w:pPr>
        <w:ind w:left="1452" w:hanging="360"/>
      </w:pPr>
      <w:rPr>
        <w:rFonts w:ascii="Wingdings" w:hAnsi="Wingdings" w:hint="default"/>
      </w:rPr>
    </w:lvl>
    <w:lvl w:ilvl="3" w:tplc="10090001" w:tentative="1">
      <w:start w:val="1"/>
      <w:numFmt w:val="bullet"/>
      <w:lvlText w:val=""/>
      <w:lvlJc w:val="left"/>
      <w:pPr>
        <w:ind w:left="2172" w:hanging="360"/>
      </w:pPr>
      <w:rPr>
        <w:rFonts w:ascii="Symbol" w:hAnsi="Symbol" w:hint="default"/>
      </w:rPr>
    </w:lvl>
    <w:lvl w:ilvl="4" w:tplc="10090003" w:tentative="1">
      <w:start w:val="1"/>
      <w:numFmt w:val="bullet"/>
      <w:lvlText w:val="o"/>
      <w:lvlJc w:val="left"/>
      <w:pPr>
        <w:ind w:left="2892" w:hanging="360"/>
      </w:pPr>
      <w:rPr>
        <w:rFonts w:ascii="Courier New" w:hAnsi="Courier New" w:cs="Courier New" w:hint="default"/>
      </w:rPr>
    </w:lvl>
    <w:lvl w:ilvl="5" w:tplc="10090005" w:tentative="1">
      <w:start w:val="1"/>
      <w:numFmt w:val="bullet"/>
      <w:lvlText w:val=""/>
      <w:lvlJc w:val="left"/>
      <w:pPr>
        <w:ind w:left="3612" w:hanging="360"/>
      </w:pPr>
      <w:rPr>
        <w:rFonts w:ascii="Wingdings" w:hAnsi="Wingdings" w:hint="default"/>
      </w:rPr>
    </w:lvl>
    <w:lvl w:ilvl="6" w:tplc="10090001" w:tentative="1">
      <w:start w:val="1"/>
      <w:numFmt w:val="bullet"/>
      <w:lvlText w:val=""/>
      <w:lvlJc w:val="left"/>
      <w:pPr>
        <w:ind w:left="4332" w:hanging="360"/>
      </w:pPr>
      <w:rPr>
        <w:rFonts w:ascii="Symbol" w:hAnsi="Symbol" w:hint="default"/>
      </w:rPr>
    </w:lvl>
    <w:lvl w:ilvl="7" w:tplc="10090003" w:tentative="1">
      <w:start w:val="1"/>
      <w:numFmt w:val="bullet"/>
      <w:lvlText w:val="o"/>
      <w:lvlJc w:val="left"/>
      <w:pPr>
        <w:ind w:left="5052" w:hanging="360"/>
      </w:pPr>
      <w:rPr>
        <w:rFonts w:ascii="Courier New" w:hAnsi="Courier New" w:cs="Courier New" w:hint="default"/>
      </w:rPr>
    </w:lvl>
    <w:lvl w:ilvl="8" w:tplc="10090005" w:tentative="1">
      <w:start w:val="1"/>
      <w:numFmt w:val="bullet"/>
      <w:lvlText w:val=""/>
      <w:lvlJc w:val="left"/>
      <w:pPr>
        <w:ind w:left="5772" w:hanging="360"/>
      </w:pPr>
      <w:rPr>
        <w:rFonts w:ascii="Wingdings" w:hAnsi="Wingdings" w:hint="default"/>
      </w:rPr>
    </w:lvl>
  </w:abstractNum>
  <w:abstractNum w:abstractNumId="1" w15:restartNumberingAfterBreak="0">
    <w:nsid w:val="017A4D13"/>
    <w:multiLevelType w:val="hybridMultilevel"/>
    <w:tmpl w:val="B498BD7E"/>
    <w:lvl w:ilvl="0" w:tplc="D26C19F8">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 w15:restartNumberingAfterBreak="0">
    <w:nsid w:val="01DC026C"/>
    <w:multiLevelType w:val="hybridMultilevel"/>
    <w:tmpl w:val="20B65172"/>
    <w:lvl w:ilvl="0" w:tplc="6F4C47A8">
      <w:start w:val="1"/>
      <w:numFmt w:val="decimal"/>
      <w:lvlText w:val="(%1)"/>
      <w:lvlJc w:val="left"/>
      <w:pPr>
        <w:ind w:left="1068" w:hanging="360"/>
      </w:pPr>
      <w:rPr>
        <w:rFonts w:hint="default"/>
      </w:rPr>
    </w:lvl>
    <w:lvl w:ilvl="1" w:tplc="10090019" w:tentative="1">
      <w:start w:val="1"/>
      <w:numFmt w:val="lowerLetter"/>
      <w:lvlText w:val="%2."/>
      <w:lvlJc w:val="left"/>
      <w:pPr>
        <w:ind w:left="1788" w:hanging="360"/>
      </w:pPr>
    </w:lvl>
    <w:lvl w:ilvl="2" w:tplc="1009001B" w:tentative="1">
      <w:start w:val="1"/>
      <w:numFmt w:val="lowerRoman"/>
      <w:lvlText w:val="%3."/>
      <w:lvlJc w:val="right"/>
      <w:pPr>
        <w:ind w:left="2508" w:hanging="180"/>
      </w:pPr>
    </w:lvl>
    <w:lvl w:ilvl="3" w:tplc="1009000F" w:tentative="1">
      <w:start w:val="1"/>
      <w:numFmt w:val="decimal"/>
      <w:lvlText w:val="%4."/>
      <w:lvlJc w:val="left"/>
      <w:pPr>
        <w:ind w:left="3228" w:hanging="360"/>
      </w:pPr>
    </w:lvl>
    <w:lvl w:ilvl="4" w:tplc="10090019" w:tentative="1">
      <w:start w:val="1"/>
      <w:numFmt w:val="lowerLetter"/>
      <w:lvlText w:val="%5."/>
      <w:lvlJc w:val="left"/>
      <w:pPr>
        <w:ind w:left="3948" w:hanging="360"/>
      </w:pPr>
    </w:lvl>
    <w:lvl w:ilvl="5" w:tplc="1009001B" w:tentative="1">
      <w:start w:val="1"/>
      <w:numFmt w:val="lowerRoman"/>
      <w:lvlText w:val="%6."/>
      <w:lvlJc w:val="right"/>
      <w:pPr>
        <w:ind w:left="4668" w:hanging="180"/>
      </w:pPr>
    </w:lvl>
    <w:lvl w:ilvl="6" w:tplc="1009000F" w:tentative="1">
      <w:start w:val="1"/>
      <w:numFmt w:val="decimal"/>
      <w:lvlText w:val="%7."/>
      <w:lvlJc w:val="left"/>
      <w:pPr>
        <w:ind w:left="5388" w:hanging="360"/>
      </w:pPr>
    </w:lvl>
    <w:lvl w:ilvl="7" w:tplc="10090019" w:tentative="1">
      <w:start w:val="1"/>
      <w:numFmt w:val="lowerLetter"/>
      <w:lvlText w:val="%8."/>
      <w:lvlJc w:val="left"/>
      <w:pPr>
        <w:ind w:left="6108" w:hanging="360"/>
      </w:pPr>
    </w:lvl>
    <w:lvl w:ilvl="8" w:tplc="1009001B" w:tentative="1">
      <w:start w:val="1"/>
      <w:numFmt w:val="lowerRoman"/>
      <w:lvlText w:val="%9."/>
      <w:lvlJc w:val="right"/>
      <w:pPr>
        <w:ind w:left="6828" w:hanging="180"/>
      </w:pPr>
    </w:lvl>
  </w:abstractNum>
  <w:abstractNum w:abstractNumId="3" w15:restartNumberingAfterBreak="0">
    <w:nsid w:val="043D3C54"/>
    <w:multiLevelType w:val="hybridMultilevel"/>
    <w:tmpl w:val="29DAD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2004C"/>
    <w:multiLevelType w:val="hybridMultilevel"/>
    <w:tmpl w:val="01322F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086107"/>
    <w:multiLevelType w:val="hybridMultilevel"/>
    <w:tmpl w:val="27903D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FFE4908"/>
    <w:multiLevelType w:val="multilevel"/>
    <w:tmpl w:val="196EFB7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4140"/>
        </w:tabs>
        <w:ind w:left="414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580"/>
        </w:tabs>
        <w:ind w:left="5580" w:hanging="1440"/>
      </w:pPr>
      <w:rPr>
        <w:rFonts w:hint="default"/>
      </w:rPr>
    </w:lvl>
    <w:lvl w:ilvl="8">
      <w:start w:val="1"/>
      <w:numFmt w:val="decimal"/>
      <w:isLgl/>
      <w:lvlText w:val="%1.%2.%3.%4.%5.%6.%7.%8.%9"/>
      <w:lvlJc w:val="left"/>
      <w:pPr>
        <w:tabs>
          <w:tab w:val="num" w:pos="6480"/>
        </w:tabs>
        <w:ind w:left="6480" w:hanging="1800"/>
      </w:pPr>
      <w:rPr>
        <w:rFonts w:hint="default"/>
      </w:rPr>
    </w:lvl>
  </w:abstractNum>
  <w:abstractNum w:abstractNumId="7" w15:restartNumberingAfterBreak="0">
    <w:nsid w:val="144D0656"/>
    <w:multiLevelType w:val="hybridMultilevel"/>
    <w:tmpl w:val="91749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75C5BB7"/>
    <w:multiLevelType w:val="hybridMultilevel"/>
    <w:tmpl w:val="7A440026"/>
    <w:lvl w:ilvl="0" w:tplc="028AE8FC">
      <w:start w:val="1"/>
      <w:numFmt w:val="bullet"/>
      <w:lvlText w:val=""/>
      <w:lvlJc w:val="left"/>
      <w:pPr>
        <w:tabs>
          <w:tab w:val="num" w:pos="720"/>
        </w:tabs>
        <w:ind w:left="720" w:hanging="360"/>
      </w:pPr>
      <w:rPr>
        <w:rFonts w:ascii="Symbol" w:hAnsi="Symbol" w:hint="default"/>
        <w:sz w:val="20"/>
      </w:rPr>
    </w:lvl>
    <w:lvl w:ilvl="1" w:tplc="AC248636" w:tentative="1">
      <w:start w:val="1"/>
      <w:numFmt w:val="bullet"/>
      <w:lvlText w:val="o"/>
      <w:lvlJc w:val="left"/>
      <w:pPr>
        <w:tabs>
          <w:tab w:val="num" w:pos="1440"/>
        </w:tabs>
        <w:ind w:left="1440" w:hanging="360"/>
      </w:pPr>
      <w:rPr>
        <w:rFonts w:ascii="Courier New" w:hAnsi="Courier New" w:hint="default"/>
        <w:sz w:val="20"/>
      </w:rPr>
    </w:lvl>
    <w:lvl w:ilvl="2" w:tplc="51C8C85A" w:tentative="1">
      <w:start w:val="1"/>
      <w:numFmt w:val="bullet"/>
      <w:lvlText w:val=""/>
      <w:lvlJc w:val="left"/>
      <w:pPr>
        <w:tabs>
          <w:tab w:val="num" w:pos="2160"/>
        </w:tabs>
        <w:ind w:left="2160" w:hanging="360"/>
      </w:pPr>
      <w:rPr>
        <w:rFonts w:ascii="Wingdings" w:hAnsi="Wingdings" w:hint="default"/>
        <w:sz w:val="20"/>
      </w:rPr>
    </w:lvl>
    <w:lvl w:ilvl="3" w:tplc="C7BE7B10" w:tentative="1">
      <w:start w:val="1"/>
      <w:numFmt w:val="bullet"/>
      <w:lvlText w:val=""/>
      <w:lvlJc w:val="left"/>
      <w:pPr>
        <w:tabs>
          <w:tab w:val="num" w:pos="2880"/>
        </w:tabs>
        <w:ind w:left="2880" w:hanging="360"/>
      </w:pPr>
      <w:rPr>
        <w:rFonts w:ascii="Wingdings" w:hAnsi="Wingdings" w:hint="default"/>
        <w:sz w:val="20"/>
      </w:rPr>
    </w:lvl>
    <w:lvl w:ilvl="4" w:tplc="8ACACB72" w:tentative="1">
      <w:start w:val="1"/>
      <w:numFmt w:val="bullet"/>
      <w:lvlText w:val=""/>
      <w:lvlJc w:val="left"/>
      <w:pPr>
        <w:tabs>
          <w:tab w:val="num" w:pos="3600"/>
        </w:tabs>
        <w:ind w:left="3600" w:hanging="360"/>
      </w:pPr>
      <w:rPr>
        <w:rFonts w:ascii="Wingdings" w:hAnsi="Wingdings" w:hint="default"/>
        <w:sz w:val="20"/>
      </w:rPr>
    </w:lvl>
    <w:lvl w:ilvl="5" w:tplc="8E2C93B4" w:tentative="1">
      <w:start w:val="1"/>
      <w:numFmt w:val="bullet"/>
      <w:lvlText w:val=""/>
      <w:lvlJc w:val="left"/>
      <w:pPr>
        <w:tabs>
          <w:tab w:val="num" w:pos="4320"/>
        </w:tabs>
        <w:ind w:left="4320" w:hanging="360"/>
      </w:pPr>
      <w:rPr>
        <w:rFonts w:ascii="Wingdings" w:hAnsi="Wingdings" w:hint="default"/>
        <w:sz w:val="20"/>
      </w:rPr>
    </w:lvl>
    <w:lvl w:ilvl="6" w:tplc="CBB2FFB2" w:tentative="1">
      <w:start w:val="1"/>
      <w:numFmt w:val="bullet"/>
      <w:lvlText w:val=""/>
      <w:lvlJc w:val="left"/>
      <w:pPr>
        <w:tabs>
          <w:tab w:val="num" w:pos="5040"/>
        </w:tabs>
        <w:ind w:left="5040" w:hanging="360"/>
      </w:pPr>
      <w:rPr>
        <w:rFonts w:ascii="Wingdings" w:hAnsi="Wingdings" w:hint="default"/>
        <w:sz w:val="20"/>
      </w:rPr>
    </w:lvl>
    <w:lvl w:ilvl="7" w:tplc="1370FB96" w:tentative="1">
      <w:start w:val="1"/>
      <w:numFmt w:val="bullet"/>
      <w:lvlText w:val=""/>
      <w:lvlJc w:val="left"/>
      <w:pPr>
        <w:tabs>
          <w:tab w:val="num" w:pos="5760"/>
        </w:tabs>
        <w:ind w:left="5760" w:hanging="360"/>
      </w:pPr>
      <w:rPr>
        <w:rFonts w:ascii="Wingdings" w:hAnsi="Wingdings" w:hint="default"/>
        <w:sz w:val="20"/>
      </w:rPr>
    </w:lvl>
    <w:lvl w:ilvl="8" w:tplc="30126DC6"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F57C4"/>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AA44212"/>
    <w:multiLevelType w:val="singleLevel"/>
    <w:tmpl w:val="08090019"/>
    <w:lvl w:ilvl="0">
      <w:start w:val="1"/>
      <w:numFmt w:val="lowerLetter"/>
      <w:lvlText w:val="(%1)"/>
      <w:lvlJc w:val="left"/>
      <w:pPr>
        <w:tabs>
          <w:tab w:val="num" w:pos="1069"/>
        </w:tabs>
        <w:ind w:left="1069" w:hanging="360"/>
      </w:pPr>
      <w:rPr>
        <w:rFonts w:hint="default"/>
      </w:rPr>
    </w:lvl>
  </w:abstractNum>
  <w:abstractNum w:abstractNumId="12" w15:restartNumberingAfterBreak="0">
    <w:nsid w:val="1D5E5F2F"/>
    <w:multiLevelType w:val="hybridMultilevel"/>
    <w:tmpl w:val="CE947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3C61915"/>
    <w:multiLevelType w:val="singleLevel"/>
    <w:tmpl w:val="FDE49A88"/>
    <w:lvl w:ilvl="0">
      <w:start w:val="1"/>
      <w:numFmt w:val="decimal"/>
      <w:lvlText w:val="%1."/>
      <w:lvlJc w:val="left"/>
      <w:pPr>
        <w:tabs>
          <w:tab w:val="num" w:pos="720"/>
        </w:tabs>
        <w:ind w:left="720" w:hanging="720"/>
      </w:pPr>
      <w:rPr>
        <w:rFonts w:hint="default"/>
      </w:rPr>
    </w:lvl>
  </w:abstractNum>
  <w:abstractNum w:abstractNumId="14" w15:restartNumberingAfterBreak="0">
    <w:nsid w:val="25B96034"/>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6930039"/>
    <w:multiLevelType w:val="hybridMultilevel"/>
    <w:tmpl w:val="794CEDD2"/>
    <w:lvl w:ilvl="0" w:tplc="1009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16" w15:restartNumberingAfterBreak="0">
    <w:nsid w:val="2DC33D74"/>
    <w:multiLevelType w:val="singleLevel"/>
    <w:tmpl w:val="86CA7C3E"/>
    <w:lvl w:ilvl="0">
      <w:start w:val="1"/>
      <w:numFmt w:val="decimal"/>
      <w:lvlText w:val="(%1)"/>
      <w:lvlJc w:val="left"/>
      <w:pPr>
        <w:tabs>
          <w:tab w:val="num" w:pos="360"/>
        </w:tabs>
        <w:ind w:left="360" w:hanging="360"/>
      </w:pPr>
      <w:rPr>
        <w:rFonts w:hint="default"/>
      </w:rPr>
    </w:lvl>
  </w:abstractNum>
  <w:abstractNum w:abstractNumId="17" w15:restartNumberingAfterBreak="0">
    <w:nsid w:val="32CA3177"/>
    <w:multiLevelType w:val="hybridMultilevel"/>
    <w:tmpl w:val="62DCE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F60F9C"/>
    <w:multiLevelType w:val="hybridMultilevel"/>
    <w:tmpl w:val="F69A13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1495B68"/>
    <w:multiLevelType w:val="hybridMultilevel"/>
    <w:tmpl w:val="00DAF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E916EF"/>
    <w:multiLevelType w:val="hybridMultilevel"/>
    <w:tmpl w:val="046AB8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4FC3E5E"/>
    <w:multiLevelType w:val="hybridMultilevel"/>
    <w:tmpl w:val="B80A0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683C53"/>
    <w:multiLevelType w:val="singleLevel"/>
    <w:tmpl w:val="023C1AF6"/>
    <w:lvl w:ilvl="0">
      <w:start w:val="1"/>
      <w:numFmt w:val="decimal"/>
      <w:lvlText w:val="%1."/>
      <w:lvlJc w:val="left"/>
      <w:pPr>
        <w:tabs>
          <w:tab w:val="num" w:pos="720"/>
        </w:tabs>
        <w:ind w:left="720" w:hanging="720"/>
      </w:pPr>
      <w:rPr>
        <w:rFonts w:hint="default"/>
      </w:rPr>
    </w:lvl>
  </w:abstractNum>
  <w:abstractNum w:abstractNumId="23" w15:restartNumberingAfterBreak="0">
    <w:nsid w:val="4ADD53E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E956CC2"/>
    <w:multiLevelType w:val="hybridMultilevel"/>
    <w:tmpl w:val="14BA94B8"/>
    <w:lvl w:ilvl="0" w:tplc="F10E356C">
      <w:start w:val="1"/>
      <w:numFmt w:val="lowerLetter"/>
      <w:lvlText w:val="(%1)"/>
      <w:lvlJc w:val="left"/>
      <w:pPr>
        <w:ind w:left="1080" w:hanging="360"/>
      </w:pPr>
      <w:rPr>
        <w:rFonts w:hint="default"/>
        <w:b w:val="0"/>
        <w:bCs w:val="0"/>
        <w:i w:val="0"/>
        <w:iCs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51A158EE"/>
    <w:multiLevelType w:val="hybridMultilevel"/>
    <w:tmpl w:val="D4AC7A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93D42F1"/>
    <w:multiLevelType w:val="hybridMultilevel"/>
    <w:tmpl w:val="AF583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9503DD"/>
    <w:multiLevelType w:val="hybridMultilevel"/>
    <w:tmpl w:val="B84A7F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DFF5C0F"/>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65FF36DE"/>
    <w:multiLevelType w:val="singleLevel"/>
    <w:tmpl w:val="34F863A0"/>
    <w:lvl w:ilvl="0">
      <w:start w:val="1"/>
      <w:numFmt w:val="decimal"/>
      <w:lvlText w:val="%1."/>
      <w:lvlJc w:val="left"/>
      <w:pPr>
        <w:tabs>
          <w:tab w:val="num" w:pos="720"/>
        </w:tabs>
        <w:ind w:left="720" w:hanging="720"/>
      </w:pPr>
      <w:rPr>
        <w:rFonts w:hint="default"/>
      </w:rPr>
    </w:lvl>
  </w:abstractNum>
  <w:abstractNum w:abstractNumId="30" w15:restartNumberingAfterBreak="0">
    <w:nsid w:val="6E906091"/>
    <w:multiLevelType w:val="hybridMultilevel"/>
    <w:tmpl w:val="10EC796C"/>
    <w:lvl w:ilvl="0" w:tplc="0C325F72">
      <w:start w:val="1"/>
      <w:numFmt w:val="decimal"/>
      <w:lvlText w:val="(%1)"/>
      <w:lvlJc w:val="left"/>
      <w:pPr>
        <w:ind w:left="1068" w:hanging="360"/>
      </w:pPr>
      <w:rPr>
        <w:rFonts w:hint="default"/>
      </w:rPr>
    </w:lvl>
    <w:lvl w:ilvl="1" w:tplc="10090019" w:tentative="1">
      <w:start w:val="1"/>
      <w:numFmt w:val="lowerLetter"/>
      <w:lvlText w:val="%2."/>
      <w:lvlJc w:val="left"/>
      <w:pPr>
        <w:ind w:left="1788" w:hanging="360"/>
      </w:pPr>
    </w:lvl>
    <w:lvl w:ilvl="2" w:tplc="1009001B" w:tentative="1">
      <w:start w:val="1"/>
      <w:numFmt w:val="lowerRoman"/>
      <w:lvlText w:val="%3."/>
      <w:lvlJc w:val="right"/>
      <w:pPr>
        <w:ind w:left="2508" w:hanging="180"/>
      </w:pPr>
    </w:lvl>
    <w:lvl w:ilvl="3" w:tplc="1009000F" w:tentative="1">
      <w:start w:val="1"/>
      <w:numFmt w:val="decimal"/>
      <w:lvlText w:val="%4."/>
      <w:lvlJc w:val="left"/>
      <w:pPr>
        <w:ind w:left="3228" w:hanging="360"/>
      </w:pPr>
    </w:lvl>
    <w:lvl w:ilvl="4" w:tplc="10090019" w:tentative="1">
      <w:start w:val="1"/>
      <w:numFmt w:val="lowerLetter"/>
      <w:lvlText w:val="%5."/>
      <w:lvlJc w:val="left"/>
      <w:pPr>
        <w:ind w:left="3948" w:hanging="360"/>
      </w:pPr>
    </w:lvl>
    <w:lvl w:ilvl="5" w:tplc="1009001B" w:tentative="1">
      <w:start w:val="1"/>
      <w:numFmt w:val="lowerRoman"/>
      <w:lvlText w:val="%6."/>
      <w:lvlJc w:val="right"/>
      <w:pPr>
        <w:ind w:left="4668" w:hanging="180"/>
      </w:pPr>
    </w:lvl>
    <w:lvl w:ilvl="6" w:tplc="1009000F" w:tentative="1">
      <w:start w:val="1"/>
      <w:numFmt w:val="decimal"/>
      <w:lvlText w:val="%7."/>
      <w:lvlJc w:val="left"/>
      <w:pPr>
        <w:ind w:left="5388" w:hanging="360"/>
      </w:pPr>
    </w:lvl>
    <w:lvl w:ilvl="7" w:tplc="10090019" w:tentative="1">
      <w:start w:val="1"/>
      <w:numFmt w:val="lowerLetter"/>
      <w:lvlText w:val="%8."/>
      <w:lvlJc w:val="left"/>
      <w:pPr>
        <w:ind w:left="6108" w:hanging="360"/>
      </w:pPr>
    </w:lvl>
    <w:lvl w:ilvl="8" w:tplc="1009001B" w:tentative="1">
      <w:start w:val="1"/>
      <w:numFmt w:val="lowerRoman"/>
      <w:lvlText w:val="%9."/>
      <w:lvlJc w:val="right"/>
      <w:pPr>
        <w:ind w:left="6828" w:hanging="180"/>
      </w:pPr>
    </w:lvl>
  </w:abstractNum>
  <w:abstractNum w:abstractNumId="31" w15:restartNumberingAfterBreak="0">
    <w:nsid w:val="6E9A55F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71936D2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7CC853CE"/>
    <w:multiLevelType w:val="hybridMultilevel"/>
    <w:tmpl w:val="9C32B504"/>
    <w:lvl w:ilvl="0" w:tplc="E01089FE">
      <w:start w:val="1"/>
      <w:numFmt w:val="bullet"/>
      <w:lvlText w:val=""/>
      <w:lvlJc w:val="left"/>
      <w:pPr>
        <w:tabs>
          <w:tab w:val="num" w:pos="720"/>
        </w:tabs>
        <w:ind w:left="720" w:hanging="360"/>
      </w:pPr>
      <w:rPr>
        <w:rFonts w:ascii="Symbol" w:hAnsi="Symbol" w:hint="default"/>
        <w:sz w:val="20"/>
      </w:rPr>
    </w:lvl>
    <w:lvl w:ilvl="1" w:tplc="4206543E" w:tentative="1">
      <w:start w:val="1"/>
      <w:numFmt w:val="bullet"/>
      <w:lvlText w:val="o"/>
      <w:lvlJc w:val="left"/>
      <w:pPr>
        <w:tabs>
          <w:tab w:val="num" w:pos="1440"/>
        </w:tabs>
        <w:ind w:left="1440" w:hanging="360"/>
      </w:pPr>
      <w:rPr>
        <w:rFonts w:ascii="Courier New" w:hAnsi="Courier New" w:hint="default"/>
        <w:sz w:val="20"/>
      </w:rPr>
    </w:lvl>
    <w:lvl w:ilvl="2" w:tplc="21EA543A" w:tentative="1">
      <w:start w:val="1"/>
      <w:numFmt w:val="bullet"/>
      <w:lvlText w:val=""/>
      <w:lvlJc w:val="left"/>
      <w:pPr>
        <w:tabs>
          <w:tab w:val="num" w:pos="2160"/>
        </w:tabs>
        <w:ind w:left="2160" w:hanging="360"/>
      </w:pPr>
      <w:rPr>
        <w:rFonts w:ascii="Wingdings" w:hAnsi="Wingdings" w:hint="default"/>
        <w:sz w:val="20"/>
      </w:rPr>
    </w:lvl>
    <w:lvl w:ilvl="3" w:tplc="A43AEC66" w:tentative="1">
      <w:start w:val="1"/>
      <w:numFmt w:val="bullet"/>
      <w:lvlText w:val=""/>
      <w:lvlJc w:val="left"/>
      <w:pPr>
        <w:tabs>
          <w:tab w:val="num" w:pos="2880"/>
        </w:tabs>
        <w:ind w:left="2880" w:hanging="360"/>
      </w:pPr>
      <w:rPr>
        <w:rFonts w:ascii="Wingdings" w:hAnsi="Wingdings" w:hint="default"/>
        <w:sz w:val="20"/>
      </w:rPr>
    </w:lvl>
    <w:lvl w:ilvl="4" w:tplc="9138B6CE" w:tentative="1">
      <w:start w:val="1"/>
      <w:numFmt w:val="bullet"/>
      <w:lvlText w:val=""/>
      <w:lvlJc w:val="left"/>
      <w:pPr>
        <w:tabs>
          <w:tab w:val="num" w:pos="3600"/>
        </w:tabs>
        <w:ind w:left="3600" w:hanging="360"/>
      </w:pPr>
      <w:rPr>
        <w:rFonts w:ascii="Wingdings" w:hAnsi="Wingdings" w:hint="default"/>
        <w:sz w:val="20"/>
      </w:rPr>
    </w:lvl>
    <w:lvl w:ilvl="5" w:tplc="962CAF4A" w:tentative="1">
      <w:start w:val="1"/>
      <w:numFmt w:val="bullet"/>
      <w:lvlText w:val=""/>
      <w:lvlJc w:val="left"/>
      <w:pPr>
        <w:tabs>
          <w:tab w:val="num" w:pos="4320"/>
        </w:tabs>
        <w:ind w:left="4320" w:hanging="360"/>
      </w:pPr>
      <w:rPr>
        <w:rFonts w:ascii="Wingdings" w:hAnsi="Wingdings" w:hint="default"/>
        <w:sz w:val="20"/>
      </w:rPr>
    </w:lvl>
    <w:lvl w:ilvl="6" w:tplc="5F9C6A94" w:tentative="1">
      <w:start w:val="1"/>
      <w:numFmt w:val="bullet"/>
      <w:lvlText w:val=""/>
      <w:lvlJc w:val="left"/>
      <w:pPr>
        <w:tabs>
          <w:tab w:val="num" w:pos="5040"/>
        </w:tabs>
        <w:ind w:left="5040" w:hanging="360"/>
      </w:pPr>
      <w:rPr>
        <w:rFonts w:ascii="Wingdings" w:hAnsi="Wingdings" w:hint="default"/>
        <w:sz w:val="20"/>
      </w:rPr>
    </w:lvl>
    <w:lvl w:ilvl="7" w:tplc="10E0B822" w:tentative="1">
      <w:start w:val="1"/>
      <w:numFmt w:val="bullet"/>
      <w:lvlText w:val=""/>
      <w:lvlJc w:val="left"/>
      <w:pPr>
        <w:tabs>
          <w:tab w:val="num" w:pos="5760"/>
        </w:tabs>
        <w:ind w:left="5760" w:hanging="360"/>
      </w:pPr>
      <w:rPr>
        <w:rFonts w:ascii="Wingdings" w:hAnsi="Wingdings" w:hint="default"/>
        <w:sz w:val="20"/>
      </w:rPr>
    </w:lvl>
    <w:lvl w:ilvl="8" w:tplc="A4F28948" w:tentative="1">
      <w:start w:val="1"/>
      <w:numFmt w:val="bullet"/>
      <w:lvlText w:val=""/>
      <w:lvlJc w:val="left"/>
      <w:pPr>
        <w:tabs>
          <w:tab w:val="num" w:pos="6480"/>
        </w:tabs>
        <w:ind w:left="6480" w:hanging="360"/>
      </w:pPr>
      <w:rPr>
        <w:rFonts w:ascii="Wingdings" w:hAnsi="Wingdings" w:hint="default"/>
        <w:sz w:val="20"/>
      </w:rPr>
    </w:lvl>
  </w:abstractNum>
  <w:num w:numId="1" w16cid:durableId="447819699">
    <w:abstractNumId w:val="22"/>
  </w:num>
  <w:num w:numId="2" w16cid:durableId="348487335">
    <w:abstractNumId w:val="29"/>
  </w:num>
  <w:num w:numId="3" w16cid:durableId="766464589">
    <w:abstractNumId w:val="13"/>
  </w:num>
  <w:num w:numId="4" w16cid:durableId="516427636">
    <w:abstractNumId w:val="8"/>
  </w:num>
  <w:num w:numId="5" w16cid:durableId="371002108">
    <w:abstractNumId w:val="8"/>
  </w:num>
  <w:num w:numId="6" w16cid:durableId="371006763">
    <w:abstractNumId w:val="8"/>
  </w:num>
  <w:num w:numId="7" w16cid:durableId="491680363">
    <w:abstractNumId w:val="8"/>
  </w:num>
  <w:num w:numId="8" w16cid:durableId="657264968">
    <w:abstractNumId w:val="8"/>
  </w:num>
  <w:num w:numId="9" w16cid:durableId="2131195352">
    <w:abstractNumId w:val="8"/>
  </w:num>
  <w:num w:numId="10" w16cid:durableId="1890993494">
    <w:abstractNumId w:val="8"/>
  </w:num>
  <w:num w:numId="11" w16cid:durableId="1741249235">
    <w:abstractNumId w:val="8"/>
  </w:num>
  <w:num w:numId="12" w16cid:durableId="1041633155">
    <w:abstractNumId w:val="8"/>
  </w:num>
  <w:num w:numId="13" w16cid:durableId="1271162350">
    <w:abstractNumId w:val="8"/>
  </w:num>
  <w:num w:numId="14" w16cid:durableId="631516172">
    <w:abstractNumId w:val="5"/>
  </w:num>
  <w:num w:numId="15" w16cid:durableId="165362958">
    <w:abstractNumId w:val="6"/>
  </w:num>
  <w:num w:numId="16" w16cid:durableId="1732733688">
    <w:abstractNumId w:val="0"/>
  </w:num>
  <w:num w:numId="17" w16cid:durableId="759256046">
    <w:abstractNumId w:val="4"/>
  </w:num>
  <w:num w:numId="18" w16cid:durableId="1908106942">
    <w:abstractNumId w:val="25"/>
  </w:num>
  <w:num w:numId="19" w16cid:durableId="1787309113">
    <w:abstractNumId w:val="18"/>
  </w:num>
  <w:num w:numId="20" w16cid:durableId="367529481">
    <w:abstractNumId w:val="12"/>
  </w:num>
  <w:num w:numId="21" w16cid:durableId="162622809">
    <w:abstractNumId w:val="33"/>
  </w:num>
  <w:num w:numId="22" w16cid:durableId="1159687332">
    <w:abstractNumId w:val="9"/>
  </w:num>
  <w:num w:numId="23" w16cid:durableId="2075270542">
    <w:abstractNumId w:val="31"/>
  </w:num>
  <w:num w:numId="24" w16cid:durableId="2064323942">
    <w:abstractNumId w:val="10"/>
  </w:num>
  <w:num w:numId="25" w16cid:durableId="1843617738">
    <w:abstractNumId w:val="19"/>
  </w:num>
  <w:num w:numId="26" w16cid:durableId="88358196">
    <w:abstractNumId w:val="23"/>
  </w:num>
  <w:num w:numId="27" w16cid:durableId="639383327">
    <w:abstractNumId w:val="14"/>
  </w:num>
  <w:num w:numId="28" w16cid:durableId="1705789485">
    <w:abstractNumId w:val="32"/>
  </w:num>
  <w:num w:numId="29" w16cid:durableId="590554507">
    <w:abstractNumId w:val="28"/>
  </w:num>
  <w:num w:numId="30" w16cid:durableId="1997757765">
    <w:abstractNumId w:val="11"/>
  </w:num>
  <w:num w:numId="31" w16cid:durableId="1415131096">
    <w:abstractNumId w:val="16"/>
  </w:num>
  <w:num w:numId="32" w16cid:durableId="1939413073">
    <w:abstractNumId w:val="24"/>
  </w:num>
  <w:num w:numId="33" w16cid:durableId="1643078512">
    <w:abstractNumId w:val="2"/>
  </w:num>
  <w:num w:numId="34" w16cid:durableId="76751676">
    <w:abstractNumId w:val="1"/>
  </w:num>
  <w:num w:numId="35" w16cid:durableId="547187786">
    <w:abstractNumId w:val="15"/>
  </w:num>
  <w:num w:numId="36" w16cid:durableId="2057005569">
    <w:abstractNumId w:val="30"/>
  </w:num>
  <w:num w:numId="37" w16cid:durableId="339704558">
    <w:abstractNumId w:val="20"/>
  </w:num>
  <w:num w:numId="38" w16cid:durableId="1734934966">
    <w:abstractNumId w:val="27"/>
  </w:num>
  <w:num w:numId="39" w16cid:durableId="152769617">
    <w:abstractNumId w:val="3"/>
  </w:num>
  <w:num w:numId="40" w16cid:durableId="763889414">
    <w:abstractNumId w:val="26"/>
  </w:num>
  <w:num w:numId="41" w16cid:durableId="809516067">
    <w:abstractNumId w:val="21"/>
  </w:num>
  <w:num w:numId="42" w16cid:durableId="171797055">
    <w:abstractNumId w:val="7"/>
  </w:num>
  <w:num w:numId="43" w16cid:durableId="4443475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1C"/>
    <w:rsid w:val="00024AF6"/>
    <w:rsid w:val="00034593"/>
    <w:rsid w:val="00035DCB"/>
    <w:rsid w:val="000552B1"/>
    <w:rsid w:val="00111555"/>
    <w:rsid w:val="00112F60"/>
    <w:rsid w:val="00123391"/>
    <w:rsid w:val="001C0C59"/>
    <w:rsid w:val="001E74E4"/>
    <w:rsid w:val="0028205D"/>
    <w:rsid w:val="00310114"/>
    <w:rsid w:val="00321BF8"/>
    <w:rsid w:val="00344D0F"/>
    <w:rsid w:val="003569A9"/>
    <w:rsid w:val="00376198"/>
    <w:rsid w:val="003B717C"/>
    <w:rsid w:val="003C77E0"/>
    <w:rsid w:val="0045788C"/>
    <w:rsid w:val="004A0153"/>
    <w:rsid w:val="004A1E8C"/>
    <w:rsid w:val="004E221D"/>
    <w:rsid w:val="005743D8"/>
    <w:rsid w:val="005878BF"/>
    <w:rsid w:val="005D2320"/>
    <w:rsid w:val="005D4519"/>
    <w:rsid w:val="005E6B89"/>
    <w:rsid w:val="00600FAB"/>
    <w:rsid w:val="006072F3"/>
    <w:rsid w:val="006116B5"/>
    <w:rsid w:val="006209B0"/>
    <w:rsid w:val="0068472A"/>
    <w:rsid w:val="006A1E5B"/>
    <w:rsid w:val="006B1033"/>
    <w:rsid w:val="006C0C3C"/>
    <w:rsid w:val="007324D6"/>
    <w:rsid w:val="00740CCE"/>
    <w:rsid w:val="00747BA7"/>
    <w:rsid w:val="007654BF"/>
    <w:rsid w:val="00773BAA"/>
    <w:rsid w:val="007B231C"/>
    <w:rsid w:val="0085574C"/>
    <w:rsid w:val="00921A0B"/>
    <w:rsid w:val="00951075"/>
    <w:rsid w:val="009D0ACA"/>
    <w:rsid w:val="009E114C"/>
    <w:rsid w:val="00A83CCA"/>
    <w:rsid w:val="00B71DF6"/>
    <w:rsid w:val="00BF2C8A"/>
    <w:rsid w:val="00C14F66"/>
    <w:rsid w:val="00CA044A"/>
    <w:rsid w:val="00CE0C5D"/>
    <w:rsid w:val="00D72346"/>
    <w:rsid w:val="00D74E38"/>
    <w:rsid w:val="00DB4BEC"/>
    <w:rsid w:val="00E04E25"/>
    <w:rsid w:val="00E34135"/>
    <w:rsid w:val="00E929AD"/>
    <w:rsid w:val="00EA7040"/>
    <w:rsid w:val="00F712A7"/>
    <w:rsid w:val="00F851C7"/>
    <w:rsid w:val="00F9531D"/>
    <w:rsid w:val="00FF64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DF1CE"/>
  <w15:chartTrackingRefBased/>
  <w15:docId w15:val="{F90D74BE-B6C7-4537-91B2-9EACB5EF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FAB"/>
    <w:rPr>
      <w:rFonts w:ascii="Verdana" w:hAnsi="Verdana"/>
      <w:sz w:val="24"/>
    </w:rPr>
  </w:style>
  <w:style w:type="paragraph" w:styleId="Heading1">
    <w:name w:val="heading 1"/>
    <w:basedOn w:val="Normal"/>
    <w:next w:val="Normal"/>
    <w:link w:val="Heading1Char"/>
    <w:uiPriority w:val="9"/>
    <w:qFormat/>
    <w:rsid w:val="006072F3"/>
    <w:pPr>
      <w:keepNext/>
      <w:keepLines/>
      <w:spacing w:before="400" w:after="40" w:line="240" w:lineRule="auto"/>
      <w:outlineLvl w:val="0"/>
    </w:pPr>
    <w:rPr>
      <w:rFonts w:asciiTheme="majorHAnsi" w:eastAsiaTheme="majorEastAsia" w:hAnsiTheme="majorHAnsi" w:cstheme="majorBidi"/>
      <w:color w:val="486113" w:themeColor="accent1" w:themeShade="80"/>
      <w:sz w:val="36"/>
      <w:szCs w:val="36"/>
    </w:rPr>
  </w:style>
  <w:style w:type="paragraph" w:styleId="Heading2">
    <w:name w:val="heading 2"/>
    <w:basedOn w:val="Normal"/>
    <w:next w:val="Normal"/>
    <w:link w:val="Heading2Char"/>
    <w:uiPriority w:val="9"/>
    <w:unhideWhenUsed/>
    <w:qFormat/>
    <w:rsid w:val="006072F3"/>
    <w:pPr>
      <w:keepNext/>
      <w:keepLines/>
      <w:spacing w:before="40" w:after="0" w:line="240" w:lineRule="auto"/>
      <w:outlineLvl w:val="1"/>
    </w:pPr>
    <w:rPr>
      <w:rFonts w:asciiTheme="majorHAnsi" w:eastAsiaTheme="majorEastAsia" w:hAnsiTheme="majorHAnsi" w:cstheme="majorBidi"/>
      <w:color w:val="6B911C" w:themeColor="accent1" w:themeShade="BF"/>
      <w:sz w:val="32"/>
      <w:szCs w:val="32"/>
    </w:rPr>
  </w:style>
  <w:style w:type="paragraph" w:styleId="Heading3">
    <w:name w:val="heading 3"/>
    <w:basedOn w:val="Normal"/>
    <w:next w:val="Normal"/>
    <w:link w:val="Heading3Char"/>
    <w:uiPriority w:val="9"/>
    <w:unhideWhenUsed/>
    <w:qFormat/>
    <w:rsid w:val="006072F3"/>
    <w:pPr>
      <w:keepNext/>
      <w:keepLines/>
      <w:spacing w:before="40" w:after="0" w:line="240" w:lineRule="auto"/>
      <w:outlineLvl w:val="2"/>
    </w:pPr>
    <w:rPr>
      <w:rFonts w:asciiTheme="majorHAnsi" w:eastAsiaTheme="majorEastAsia" w:hAnsiTheme="majorHAnsi" w:cstheme="majorBidi"/>
      <w:color w:val="6B911C" w:themeColor="accent1" w:themeShade="BF"/>
      <w:sz w:val="28"/>
      <w:szCs w:val="28"/>
    </w:rPr>
  </w:style>
  <w:style w:type="paragraph" w:styleId="Heading4">
    <w:name w:val="heading 4"/>
    <w:basedOn w:val="Normal"/>
    <w:next w:val="Normal"/>
    <w:link w:val="Heading4Char"/>
    <w:uiPriority w:val="9"/>
    <w:semiHidden/>
    <w:unhideWhenUsed/>
    <w:qFormat/>
    <w:rsid w:val="006072F3"/>
    <w:pPr>
      <w:keepNext/>
      <w:keepLines/>
      <w:spacing w:before="40" w:after="0"/>
      <w:outlineLvl w:val="3"/>
    </w:pPr>
    <w:rPr>
      <w:rFonts w:asciiTheme="majorHAnsi" w:eastAsiaTheme="majorEastAsia" w:hAnsiTheme="majorHAnsi" w:cstheme="majorBidi"/>
      <w:color w:val="6B911C" w:themeColor="accent1" w:themeShade="BF"/>
      <w:szCs w:val="24"/>
    </w:rPr>
  </w:style>
  <w:style w:type="paragraph" w:styleId="Heading5">
    <w:name w:val="heading 5"/>
    <w:basedOn w:val="Normal"/>
    <w:next w:val="Normal"/>
    <w:link w:val="Heading5Char"/>
    <w:uiPriority w:val="9"/>
    <w:semiHidden/>
    <w:unhideWhenUsed/>
    <w:qFormat/>
    <w:rsid w:val="006072F3"/>
    <w:pPr>
      <w:keepNext/>
      <w:keepLines/>
      <w:spacing w:before="40" w:after="0"/>
      <w:outlineLvl w:val="4"/>
    </w:pPr>
    <w:rPr>
      <w:rFonts w:asciiTheme="majorHAnsi" w:eastAsiaTheme="majorEastAsia" w:hAnsiTheme="majorHAnsi" w:cstheme="majorBidi"/>
      <w:caps/>
      <w:color w:val="6B911C" w:themeColor="accent1" w:themeShade="BF"/>
    </w:rPr>
  </w:style>
  <w:style w:type="paragraph" w:styleId="Heading6">
    <w:name w:val="heading 6"/>
    <w:basedOn w:val="Normal"/>
    <w:next w:val="Normal"/>
    <w:link w:val="Heading6Char"/>
    <w:uiPriority w:val="9"/>
    <w:semiHidden/>
    <w:unhideWhenUsed/>
    <w:qFormat/>
    <w:rsid w:val="006072F3"/>
    <w:pPr>
      <w:keepNext/>
      <w:keepLines/>
      <w:spacing w:before="40" w:after="0"/>
      <w:outlineLvl w:val="5"/>
    </w:pPr>
    <w:rPr>
      <w:rFonts w:asciiTheme="majorHAnsi" w:eastAsiaTheme="majorEastAsia" w:hAnsiTheme="majorHAnsi" w:cstheme="majorBidi"/>
      <w:i/>
      <w:iCs/>
      <w:caps/>
      <w:color w:val="486113" w:themeColor="accent1" w:themeShade="80"/>
    </w:rPr>
  </w:style>
  <w:style w:type="paragraph" w:styleId="Heading7">
    <w:name w:val="heading 7"/>
    <w:basedOn w:val="Normal"/>
    <w:next w:val="Normal"/>
    <w:link w:val="Heading7Char"/>
    <w:uiPriority w:val="9"/>
    <w:semiHidden/>
    <w:unhideWhenUsed/>
    <w:qFormat/>
    <w:rsid w:val="006072F3"/>
    <w:pPr>
      <w:keepNext/>
      <w:keepLines/>
      <w:spacing w:before="40" w:after="0"/>
      <w:outlineLvl w:val="6"/>
    </w:pPr>
    <w:rPr>
      <w:rFonts w:asciiTheme="majorHAnsi" w:eastAsiaTheme="majorEastAsia" w:hAnsiTheme="majorHAnsi" w:cstheme="majorBidi"/>
      <w:b/>
      <w:bCs/>
      <w:color w:val="486113" w:themeColor="accent1" w:themeShade="80"/>
    </w:rPr>
  </w:style>
  <w:style w:type="paragraph" w:styleId="Heading8">
    <w:name w:val="heading 8"/>
    <w:basedOn w:val="Normal"/>
    <w:next w:val="Normal"/>
    <w:link w:val="Heading8Char"/>
    <w:uiPriority w:val="9"/>
    <w:semiHidden/>
    <w:unhideWhenUsed/>
    <w:qFormat/>
    <w:rsid w:val="006072F3"/>
    <w:pPr>
      <w:keepNext/>
      <w:keepLines/>
      <w:spacing w:before="40" w:after="0"/>
      <w:outlineLvl w:val="7"/>
    </w:pPr>
    <w:rPr>
      <w:rFonts w:asciiTheme="majorHAnsi" w:eastAsiaTheme="majorEastAsia" w:hAnsiTheme="majorHAnsi" w:cstheme="majorBidi"/>
      <w:b/>
      <w:bCs/>
      <w:i/>
      <w:iCs/>
      <w:color w:val="486113" w:themeColor="accent1" w:themeShade="80"/>
    </w:rPr>
  </w:style>
  <w:style w:type="paragraph" w:styleId="Heading9">
    <w:name w:val="heading 9"/>
    <w:basedOn w:val="Normal"/>
    <w:next w:val="Normal"/>
    <w:link w:val="Heading9Char"/>
    <w:uiPriority w:val="9"/>
    <w:semiHidden/>
    <w:unhideWhenUsed/>
    <w:qFormat/>
    <w:rsid w:val="006072F3"/>
    <w:pPr>
      <w:keepNext/>
      <w:keepLines/>
      <w:spacing w:before="40" w:after="0"/>
      <w:outlineLvl w:val="8"/>
    </w:pPr>
    <w:rPr>
      <w:rFonts w:asciiTheme="majorHAnsi" w:eastAsiaTheme="majorEastAsia" w:hAnsiTheme="majorHAnsi" w:cstheme="majorBidi"/>
      <w:i/>
      <w:iCs/>
      <w:color w:val="48611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31C"/>
  </w:style>
  <w:style w:type="paragraph" w:styleId="Footer">
    <w:name w:val="footer"/>
    <w:basedOn w:val="Normal"/>
    <w:link w:val="FooterChar"/>
    <w:uiPriority w:val="99"/>
    <w:unhideWhenUsed/>
    <w:rsid w:val="007B2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31C"/>
  </w:style>
  <w:style w:type="character" w:customStyle="1" w:styleId="Heading1Char">
    <w:name w:val="Heading 1 Char"/>
    <w:basedOn w:val="DefaultParagraphFont"/>
    <w:link w:val="Heading1"/>
    <w:uiPriority w:val="9"/>
    <w:rsid w:val="006072F3"/>
    <w:rPr>
      <w:rFonts w:asciiTheme="majorHAnsi" w:eastAsiaTheme="majorEastAsia" w:hAnsiTheme="majorHAnsi" w:cstheme="majorBidi"/>
      <w:color w:val="486113" w:themeColor="accent1" w:themeShade="80"/>
      <w:sz w:val="36"/>
      <w:szCs w:val="36"/>
    </w:rPr>
  </w:style>
  <w:style w:type="character" w:customStyle="1" w:styleId="Heading2Char">
    <w:name w:val="Heading 2 Char"/>
    <w:basedOn w:val="DefaultParagraphFont"/>
    <w:link w:val="Heading2"/>
    <w:uiPriority w:val="9"/>
    <w:rsid w:val="006072F3"/>
    <w:rPr>
      <w:rFonts w:asciiTheme="majorHAnsi" w:eastAsiaTheme="majorEastAsia" w:hAnsiTheme="majorHAnsi" w:cstheme="majorBidi"/>
      <w:color w:val="6B911C" w:themeColor="accent1" w:themeShade="BF"/>
      <w:sz w:val="32"/>
      <w:szCs w:val="32"/>
    </w:rPr>
  </w:style>
  <w:style w:type="character" w:customStyle="1" w:styleId="Heading3Char">
    <w:name w:val="Heading 3 Char"/>
    <w:basedOn w:val="DefaultParagraphFont"/>
    <w:link w:val="Heading3"/>
    <w:uiPriority w:val="9"/>
    <w:rsid w:val="006072F3"/>
    <w:rPr>
      <w:rFonts w:asciiTheme="majorHAnsi" w:eastAsiaTheme="majorEastAsia" w:hAnsiTheme="majorHAnsi" w:cstheme="majorBidi"/>
      <w:color w:val="6B911C" w:themeColor="accent1" w:themeShade="BF"/>
      <w:sz w:val="28"/>
      <w:szCs w:val="28"/>
    </w:rPr>
  </w:style>
  <w:style w:type="character" w:customStyle="1" w:styleId="Heading4Char">
    <w:name w:val="Heading 4 Char"/>
    <w:basedOn w:val="DefaultParagraphFont"/>
    <w:link w:val="Heading4"/>
    <w:uiPriority w:val="9"/>
    <w:semiHidden/>
    <w:rsid w:val="006072F3"/>
    <w:rPr>
      <w:rFonts w:asciiTheme="majorHAnsi" w:eastAsiaTheme="majorEastAsia" w:hAnsiTheme="majorHAnsi" w:cstheme="majorBidi"/>
      <w:color w:val="6B911C" w:themeColor="accent1" w:themeShade="BF"/>
      <w:sz w:val="24"/>
      <w:szCs w:val="24"/>
    </w:rPr>
  </w:style>
  <w:style w:type="character" w:customStyle="1" w:styleId="Heading5Char">
    <w:name w:val="Heading 5 Char"/>
    <w:basedOn w:val="DefaultParagraphFont"/>
    <w:link w:val="Heading5"/>
    <w:uiPriority w:val="9"/>
    <w:semiHidden/>
    <w:rsid w:val="006072F3"/>
    <w:rPr>
      <w:rFonts w:asciiTheme="majorHAnsi" w:eastAsiaTheme="majorEastAsia" w:hAnsiTheme="majorHAnsi" w:cstheme="majorBidi"/>
      <w:caps/>
      <w:color w:val="6B911C" w:themeColor="accent1" w:themeShade="BF"/>
    </w:rPr>
  </w:style>
  <w:style w:type="character" w:customStyle="1" w:styleId="Heading6Char">
    <w:name w:val="Heading 6 Char"/>
    <w:basedOn w:val="DefaultParagraphFont"/>
    <w:link w:val="Heading6"/>
    <w:uiPriority w:val="9"/>
    <w:semiHidden/>
    <w:rsid w:val="006072F3"/>
    <w:rPr>
      <w:rFonts w:asciiTheme="majorHAnsi" w:eastAsiaTheme="majorEastAsia" w:hAnsiTheme="majorHAnsi" w:cstheme="majorBidi"/>
      <w:i/>
      <w:iCs/>
      <w:caps/>
      <w:color w:val="486113" w:themeColor="accent1" w:themeShade="80"/>
    </w:rPr>
  </w:style>
  <w:style w:type="character" w:customStyle="1" w:styleId="Heading7Char">
    <w:name w:val="Heading 7 Char"/>
    <w:basedOn w:val="DefaultParagraphFont"/>
    <w:link w:val="Heading7"/>
    <w:uiPriority w:val="9"/>
    <w:semiHidden/>
    <w:rsid w:val="006072F3"/>
    <w:rPr>
      <w:rFonts w:asciiTheme="majorHAnsi" w:eastAsiaTheme="majorEastAsia" w:hAnsiTheme="majorHAnsi" w:cstheme="majorBidi"/>
      <w:b/>
      <w:bCs/>
      <w:color w:val="486113" w:themeColor="accent1" w:themeShade="80"/>
    </w:rPr>
  </w:style>
  <w:style w:type="character" w:customStyle="1" w:styleId="Heading8Char">
    <w:name w:val="Heading 8 Char"/>
    <w:basedOn w:val="DefaultParagraphFont"/>
    <w:link w:val="Heading8"/>
    <w:uiPriority w:val="9"/>
    <w:semiHidden/>
    <w:rsid w:val="006072F3"/>
    <w:rPr>
      <w:rFonts w:asciiTheme="majorHAnsi" w:eastAsiaTheme="majorEastAsia" w:hAnsiTheme="majorHAnsi" w:cstheme="majorBidi"/>
      <w:b/>
      <w:bCs/>
      <w:i/>
      <w:iCs/>
      <w:color w:val="486113" w:themeColor="accent1" w:themeShade="80"/>
    </w:rPr>
  </w:style>
  <w:style w:type="character" w:customStyle="1" w:styleId="Heading9Char">
    <w:name w:val="Heading 9 Char"/>
    <w:basedOn w:val="DefaultParagraphFont"/>
    <w:link w:val="Heading9"/>
    <w:uiPriority w:val="9"/>
    <w:semiHidden/>
    <w:rsid w:val="006072F3"/>
    <w:rPr>
      <w:rFonts w:asciiTheme="majorHAnsi" w:eastAsiaTheme="majorEastAsia" w:hAnsiTheme="majorHAnsi" w:cstheme="majorBidi"/>
      <w:i/>
      <w:iCs/>
      <w:color w:val="486113" w:themeColor="accent1" w:themeShade="80"/>
    </w:rPr>
  </w:style>
  <w:style w:type="paragraph" w:styleId="Caption">
    <w:name w:val="caption"/>
    <w:basedOn w:val="Normal"/>
    <w:next w:val="Normal"/>
    <w:unhideWhenUsed/>
    <w:qFormat/>
    <w:rsid w:val="006072F3"/>
    <w:pPr>
      <w:spacing w:line="240" w:lineRule="auto"/>
    </w:pPr>
    <w:rPr>
      <w:b/>
      <w:bCs/>
      <w:smallCaps/>
      <w:color w:val="2C3C43" w:themeColor="text2"/>
    </w:rPr>
  </w:style>
  <w:style w:type="paragraph" w:styleId="Title">
    <w:name w:val="Title"/>
    <w:basedOn w:val="Normal"/>
    <w:next w:val="Normal"/>
    <w:link w:val="TitleChar"/>
    <w:uiPriority w:val="10"/>
    <w:qFormat/>
    <w:rsid w:val="006072F3"/>
    <w:pPr>
      <w:spacing w:after="0" w:line="204" w:lineRule="auto"/>
      <w:contextualSpacing/>
    </w:pPr>
    <w:rPr>
      <w:rFonts w:asciiTheme="majorHAnsi" w:eastAsiaTheme="majorEastAsia" w:hAnsiTheme="majorHAnsi" w:cstheme="majorBidi"/>
      <w:caps/>
      <w:color w:val="2C3C43" w:themeColor="text2"/>
      <w:spacing w:val="-15"/>
      <w:sz w:val="72"/>
      <w:szCs w:val="72"/>
    </w:rPr>
  </w:style>
  <w:style w:type="character" w:customStyle="1" w:styleId="TitleChar">
    <w:name w:val="Title Char"/>
    <w:basedOn w:val="DefaultParagraphFont"/>
    <w:link w:val="Title"/>
    <w:uiPriority w:val="10"/>
    <w:rsid w:val="006072F3"/>
    <w:rPr>
      <w:rFonts w:asciiTheme="majorHAnsi" w:eastAsiaTheme="majorEastAsia" w:hAnsiTheme="majorHAnsi" w:cstheme="majorBidi"/>
      <w:caps/>
      <w:color w:val="2C3C43" w:themeColor="text2"/>
      <w:spacing w:val="-15"/>
      <w:sz w:val="72"/>
      <w:szCs w:val="72"/>
    </w:rPr>
  </w:style>
  <w:style w:type="paragraph" w:styleId="Subtitle">
    <w:name w:val="Subtitle"/>
    <w:basedOn w:val="Normal"/>
    <w:next w:val="Normal"/>
    <w:link w:val="SubtitleChar"/>
    <w:uiPriority w:val="11"/>
    <w:qFormat/>
    <w:rsid w:val="006072F3"/>
    <w:pPr>
      <w:numPr>
        <w:ilvl w:val="1"/>
      </w:numPr>
      <w:spacing w:after="240" w:line="240" w:lineRule="auto"/>
    </w:pPr>
    <w:rPr>
      <w:rFonts w:asciiTheme="majorHAnsi" w:eastAsiaTheme="majorEastAsia" w:hAnsiTheme="majorHAnsi" w:cstheme="majorBidi"/>
      <w:color w:val="90C226" w:themeColor="accent1"/>
      <w:sz w:val="28"/>
      <w:szCs w:val="28"/>
    </w:rPr>
  </w:style>
  <w:style w:type="character" w:customStyle="1" w:styleId="SubtitleChar">
    <w:name w:val="Subtitle Char"/>
    <w:basedOn w:val="DefaultParagraphFont"/>
    <w:link w:val="Subtitle"/>
    <w:uiPriority w:val="11"/>
    <w:rsid w:val="006072F3"/>
    <w:rPr>
      <w:rFonts w:asciiTheme="majorHAnsi" w:eastAsiaTheme="majorEastAsia" w:hAnsiTheme="majorHAnsi" w:cstheme="majorBidi"/>
      <w:color w:val="90C226" w:themeColor="accent1"/>
      <w:sz w:val="28"/>
      <w:szCs w:val="28"/>
    </w:rPr>
  </w:style>
  <w:style w:type="character" w:styleId="Strong">
    <w:name w:val="Strong"/>
    <w:basedOn w:val="DefaultParagraphFont"/>
    <w:uiPriority w:val="22"/>
    <w:qFormat/>
    <w:rsid w:val="006072F3"/>
    <w:rPr>
      <w:b/>
      <w:bCs/>
    </w:rPr>
  </w:style>
  <w:style w:type="character" w:styleId="Emphasis">
    <w:name w:val="Emphasis"/>
    <w:basedOn w:val="DefaultParagraphFont"/>
    <w:uiPriority w:val="20"/>
    <w:qFormat/>
    <w:rsid w:val="006072F3"/>
    <w:rPr>
      <w:i/>
      <w:iCs/>
    </w:rPr>
  </w:style>
  <w:style w:type="paragraph" w:styleId="NoSpacing">
    <w:name w:val="No Spacing"/>
    <w:uiPriority w:val="1"/>
    <w:qFormat/>
    <w:rsid w:val="006072F3"/>
    <w:pPr>
      <w:spacing w:after="0" w:line="240" w:lineRule="auto"/>
    </w:pPr>
  </w:style>
  <w:style w:type="paragraph" w:styleId="Quote">
    <w:name w:val="Quote"/>
    <w:basedOn w:val="Normal"/>
    <w:next w:val="Normal"/>
    <w:link w:val="QuoteChar"/>
    <w:uiPriority w:val="29"/>
    <w:qFormat/>
    <w:rsid w:val="006072F3"/>
    <w:pPr>
      <w:spacing w:before="120" w:after="120"/>
      <w:ind w:left="720"/>
    </w:pPr>
    <w:rPr>
      <w:color w:val="2C3C43" w:themeColor="text2"/>
      <w:szCs w:val="24"/>
    </w:rPr>
  </w:style>
  <w:style w:type="character" w:customStyle="1" w:styleId="QuoteChar">
    <w:name w:val="Quote Char"/>
    <w:basedOn w:val="DefaultParagraphFont"/>
    <w:link w:val="Quote"/>
    <w:uiPriority w:val="29"/>
    <w:rsid w:val="006072F3"/>
    <w:rPr>
      <w:color w:val="2C3C43" w:themeColor="text2"/>
      <w:sz w:val="24"/>
      <w:szCs w:val="24"/>
    </w:rPr>
  </w:style>
  <w:style w:type="paragraph" w:styleId="IntenseQuote">
    <w:name w:val="Intense Quote"/>
    <w:basedOn w:val="Normal"/>
    <w:next w:val="Normal"/>
    <w:link w:val="IntenseQuoteChar"/>
    <w:uiPriority w:val="30"/>
    <w:qFormat/>
    <w:rsid w:val="006072F3"/>
    <w:pPr>
      <w:spacing w:before="100" w:beforeAutospacing="1" w:after="240" w:line="240" w:lineRule="auto"/>
      <w:ind w:left="720"/>
      <w:jc w:val="center"/>
    </w:pPr>
    <w:rPr>
      <w:rFonts w:asciiTheme="majorHAnsi" w:eastAsiaTheme="majorEastAsia" w:hAnsiTheme="majorHAnsi" w:cstheme="majorBidi"/>
      <w:color w:val="2C3C43" w:themeColor="text2"/>
      <w:spacing w:val="-6"/>
      <w:sz w:val="32"/>
      <w:szCs w:val="32"/>
    </w:rPr>
  </w:style>
  <w:style w:type="character" w:customStyle="1" w:styleId="IntenseQuoteChar">
    <w:name w:val="Intense Quote Char"/>
    <w:basedOn w:val="DefaultParagraphFont"/>
    <w:link w:val="IntenseQuote"/>
    <w:uiPriority w:val="30"/>
    <w:rsid w:val="006072F3"/>
    <w:rPr>
      <w:rFonts w:asciiTheme="majorHAnsi" w:eastAsiaTheme="majorEastAsia" w:hAnsiTheme="majorHAnsi" w:cstheme="majorBidi"/>
      <w:color w:val="2C3C43" w:themeColor="text2"/>
      <w:spacing w:val="-6"/>
      <w:sz w:val="32"/>
      <w:szCs w:val="32"/>
    </w:rPr>
  </w:style>
  <w:style w:type="character" w:styleId="SubtleEmphasis">
    <w:name w:val="Subtle Emphasis"/>
    <w:basedOn w:val="DefaultParagraphFont"/>
    <w:uiPriority w:val="19"/>
    <w:qFormat/>
    <w:rsid w:val="006072F3"/>
    <w:rPr>
      <w:i/>
      <w:iCs/>
      <w:color w:val="595959" w:themeColor="text1" w:themeTint="A6"/>
    </w:rPr>
  </w:style>
  <w:style w:type="character" w:styleId="IntenseEmphasis">
    <w:name w:val="Intense Emphasis"/>
    <w:basedOn w:val="DefaultParagraphFont"/>
    <w:uiPriority w:val="21"/>
    <w:qFormat/>
    <w:rsid w:val="006072F3"/>
    <w:rPr>
      <w:b/>
      <w:bCs/>
      <w:i/>
      <w:iCs/>
    </w:rPr>
  </w:style>
  <w:style w:type="character" w:styleId="SubtleReference">
    <w:name w:val="Subtle Reference"/>
    <w:basedOn w:val="DefaultParagraphFont"/>
    <w:uiPriority w:val="31"/>
    <w:qFormat/>
    <w:rsid w:val="006072F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072F3"/>
    <w:rPr>
      <w:b/>
      <w:bCs/>
      <w:smallCaps/>
      <w:color w:val="2C3C43" w:themeColor="text2"/>
      <w:u w:val="single"/>
    </w:rPr>
  </w:style>
  <w:style w:type="character" w:styleId="BookTitle">
    <w:name w:val="Book Title"/>
    <w:basedOn w:val="DefaultParagraphFont"/>
    <w:uiPriority w:val="33"/>
    <w:qFormat/>
    <w:rsid w:val="006072F3"/>
    <w:rPr>
      <w:b/>
      <w:bCs/>
      <w:smallCaps/>
      <w:spacing w:val="10"/>
    </w:rPr>
  </w:style>
  <w:style w:type="paragraph" w:styleId="TOCHeading">
    <w:name w:val="TOC Heading"/>
    <w:basedOn w:val="Heading1"/>
    <w:next w:val="Normal"/>
    <w:uiPriority w:val="39"/>
    <w:unhideWhenUsed/>
    <w:qFormat/>
    <w:rsid w:val="006072F3"/>
    <w:pPr>
      <w:outlineLvl w:val="9"/>
    </w:pPr>
  </w:style>
  <w:style w:type="paragraph" w:styleId="EndnoteText">
    <w:name w:val="endnote text"/>
    <w:basedOn w:val="Normal"/>
    <w:link w:val="EndnoteTextChar"/>
    <w:semiHidden/>
    <w:rsid w:val="009E114C"/>
    <w:pPr>
      <w:widowControl w:val="0"/>
      <w:spacing w:after="0" w:line="240" w:lineRule="auto"/>
    </w:pPr>
    <w:rPr>
      <w:rFonts w:ascii="Courier New" w:eastAsia="Times New Roman" w:hAnsi="Courier New" w:cs="Times New Roman"/>
      <w:snapToGrid w:val="0"/>
      <w:szCs w:val="20"/>
      <w:lang w:val="en-US"/>
    </w:rPr>
  </w:style>
  <w:style w:type="character" w:customStyle="1" w:styleId="EndnoteTextChar">
    <w:name w:val="Endnote Text Char"/>
    <w:basedOn w:val="DefaultParagraphFont"/>
    <w:link w:val="EndnoteText"/>
    <w:semiHidden/>
    <w:rsid w:val="009E114C"/>
    <w:rPr>
      <w:rFonts w:ascii="Courier New" w:eastAsia="Times New Roman" w:hAnsi="Courier New" w:cs="Times New Roman"/>
      <w:snapToGrid w:val="0"/>
      <w:sz w:val="24"/>
      <w:szCs w:val="20"/>
      <w:lang w:val="en-US"/>
    </w:rPr>
  </w:style>
  <w:style w:type="paragraph" w:styleId="ListParagraph">
    <w:name w:val="List Paragraph"/>
    <w:basedOn w:val="Normal"/>
    <w:uiPriority w:val="34"/>
    <w:qFormat/>
    <w:rsid w:val="00600FAB"/>
    <w:pPr>
      <w:ind w:left="720"/>
      <w:contextualSpacing/>
    </w:pPr>
  </w:style>
  <w:style w:type="paragraph" w:styleId="BodyTextIndent">
    <w:name w:val="Body Text Indent"/>
    <w:basedOn w:val="Normal"/>
    <w:link w:val="BodyTextIndentChar"/>
    <w:semiHidden/>
    <w:rsid w:val="004A0153"/>
    <w:pPr>
      <w:spacing w:after="0" w:line="240" w:lineRule="auto"/>
      <w:ind w:left="720" w:hanging="360"/>
    </w:pPr>
    <w:rPr>
      <w:rFonts w:ascii="Times New Roman" w:eastAsia="Times New Roman" w:hAnsi="Times New Roman" w:cs="Times New Roman"/>
      <w:szCs w:val="24"/>
      <w:lang w:val="en-US"/>
    </w:rPr>
  </w:style>
  <w:style w:type="character" w:customStyle="1" w:styleId="BodyTextIndentChar">
    <w:name w:val="Body Text Indent Char"/>
    <w:basedOn w:val="DefaultParagraphFont"/>
    <w:link w:val="BodyTextIndent"/>
    <w:semiHidden/>
    <w:rsid w:val="004A0153"/>
    <w:rPr>
      <w:rFonts w:ascii="Times New Roman" w:eastAsia="Times New Roman" w:hAnsi="Times New Roman" w:cs="Times New Roman"/>
      <w:sz w:val="24"/>
      <w:szCs w:val="24"/>
      <w:lang w:val="en-US"/>
    </w:rPr>
  </w:style>
  <w:style w:type="paragraph" w:styleId="NormalWeb">
    <w:name w:val="Normal (Web)"/>
    <w:basedOn w:val="Normal"/>
    <w:semiHidden/>
    <w:rsid w:val="00747BA7"/>
    <w:pPr>
      <w:spacing w:before="100" w:beforeAutospacing="1" w:after="100" w:afterAutospacing="1" w:line="240" w:lineRule="auto"/>
    </w:pPr>
    <w:rPr>
      <w:rFonts w:ascii="Times New Roman" w:eastAsia="Times New Roman" w:hAnsi="Times New Roman" w:cs="Times New Roman"/>
      <w:szCs w:val="24"/>
      <w:lang w:val="en-US"/>
    </w:rPr>
  </w:style>
  <w:style w:type="character" w:styleId="HTMLAcronym">
    <w:name w:val="HTML Acronym"/>
    <w:basedOn w:val="DefaultParagraphFont"/>
    <w:semiHidden/>
    <w:rsid w:val="00747BA7"/>
  </w:style>
  <w:style w:type="paragraph" w:styleId="TOC1">
    <w:name w:val="toc 1"/>
    <w:basedOn w:val="Normal"/>
    <w:next w:val="Normal"/>
    <w:autoRedefine/>
    <w:uiPriority w:val="39"/>
    <w:unhideWhenUsed/>
    <w:rsid w:val="00123391"/>
    <w:pPr>
      <w:spacing w:after="100"/>
    </w:pPr>
  </w:style>
  <w:style w:type="paragraph" w:styleId="TOC2">
    <w:name w:val="toc 2"/>
    <w:basedOn w:val="Normal"/>
    <w:next w:val="Normal"/>
    <w:autoRedefine/>
    <w:uiPriority w:val="39"/>
    <w:unhideWhenUsed/>
    <w:rsid w:val="00123391"/>
    <w:pPr>
      <w:spacing w:after="100"/>
      <w:ind w:left="240"/>
    </w:pPr>
  </w:style>
  <w:style w:type="paragraph" w:styleId="TOC3">
    <w:name w:val="toc 3"/>
    <w:basedOn w:val="Normal"/>
    <w:next w:val="Normal"/>
    <w:autoRedefine/>
    <w:uiPriority w:val="39"/>
    <w:unhideWhenUsed/>
    <w:rsid w:val="00123391"/>
    <w:pPr>
      <w:spacing w:after="100"/>
      <w:ind w:left="480"/>
    </w:pPr>
  </w:style>
  <w:style w:type="character" w:styleId="Hyperlink">
    <w:name w:val="Hyperlink"/>
    <w:basedOn w:val="DefaultParagraphFont"/>
    <w:uiPriority w:val="99"/>
    <w:unhideWhenUsed/>
    <w:rsid w:val="00123391"/>
    <w:rPr>
      <w:color w:val="99CA3C" w:themeColor="hyperlink"/>
      <w:u w:val="single"/>
    </w:rPr>
  </w:style>
  <w:style w:type="paragraph" w:styleId="BodyText">
    <w:name w:val="Body Text"/>
    <w:basedOn w:val="Normal"/>
    <w:link w:val="BodyTextChar"/>
    <w:uiPriority w:val="99"/>
    <w:semiHidden/>
    <w:unhideWhenUsed/>
    <w:rsid w:val="00310114"/>
    <w:pPr>
      <w:spacing w:after="120"/>
    </w:pPr>
  </w:style>
  <w:style w:type="character" w:customStyle="1" w:styleId="BodyTextChar">
    <w:name w:val="Body Text Char"/>
    <w:basedOn w:val="DefaultParagraphFont"/>
    <w:link w:val="BodyText"/>
    <w:uiPriority w:val="99"/>
    <w:semiHidden/>
    <w:rsid w:val="00310114"/>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40854-0AF3-470A-8F23-3FA44CED8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6304</Words>
  <Characters>35934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Flatters</dc:creator>
  <cp:keywords/>
  <dc:description/>
  <cp:lastModifiedBy>Dave Flatters</cp:lastModifiedBy>
  <cp:revision>2</cp:revision>
  <cp:lastPrinted>2024-01-16T01:38:00Z</cp:lastPrinted>
  <dcterms:created xsi:type="dcterms:W3CDTF">2024-03-07T20:56:00Z</dcterms:created>
  <dcterms:modified xsi:type="dcterms:W3CDTF">2024-03-07T20:56:00Z</dcterms:modified>
</cp:coreProperties>
</file>